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00AD" w14:textId="57D6BE8C" w:rsidR="004F6575" w:rsidRPr="00140529" w:rsidRDefault="00B222A9" w:rsidP="00B222A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Zkoumáme n</w:t>
      </w:r>
      <w:r w:rsidR="004F6575" w:rsidRPr="00140529">
        <w:rPr>
          <w:rFonts w:ascii="Times New Roman" w:hAnsi="Times New Roman"/>
          <w:b/>
          <w:szCs w:val="24"/>
        </w:rPr>
        <w:t xml:space="preserve">ejvyšší hory </w:t>
      </w:r>
      <w:r>
        <w:rPr>
          <w:rFonts w:ascii="Times New Roman" w:hAnsi="Times New Roman"/>
          <w:b/>
          <w:szCs w:val="24"/>
        </w:rPr>
        <w:t>České republiky</w:t>
      </w:r>
      <w:bookmarkStart w:id="0" w:name="_GoBack"/>
      <w:bookmarkEnd w:id="0"/>
    </w:p>
    <w:p w14:paraId="0F06D527" w14:textId="77777777" w:rsidR="00B222A9" w:rsidRPr="00A63D97" w:rsidRDefault="00B222A9" w:rsidP="00B222A9">
      <w:pPr>
        <w:spacing w:before="0" w:after="200" w:line="276" w:lineRule="auto"/>
        <w:rPr>
          <w:rFonts w:ascii="Times New Roman" w:hAnsi="Times New Roman"/>
          <w:i/>
          <w:szCs w:val="24"/>
        </w:rPr>
      </w:pPr>
      <w:r w:rsidRPr="00A63D97">
        <w:rPr>
          <w:rFonts w:ascii="Times New Roman" w:hAnsi="Times New Roman"/>
          <w:i/>
          <w:szCs w:val="24"/>
        </w:rPr>
        <w:t xml:space="preserve">V tabulce níže je </w:t>
      </w:r>
      <w:r w:rsidR="004F6575" w:rsidRPr="00A63D97">
        <w:rPr>
          <w:rFonts w:ascii="Times New Roman" w:hAnsi="Times New Roman"/>
          <w:i/>
          <w:szCs w:val="24"/>
        </w:rPr>
        <w:t>uveden</w:t>
      </w:r>
      <w:r w:rsidRPr="00A63D97">
        <w:rPr>
          <w:rFonts w:ascii="Times New Roman" w:hAnsi="Times New Roman"/>
          <w:i/>
          <w:szCs w:val="24"/>
        </w:rPr>
        <w:t>o</w:t>
      </w:r>
      <w:r w:rsidR="004F6575" w:rsidRPr="00A63D97">
        <w:rPr>
          <w:rFonts w:ascii="Times New Roman" w:hAnsi="Times New Roman"/>
          <w:i/>
          <w:szCs w:val="24"/>
        </w:rPr>
        <w:t xml:space="preserve"> deset nejvyšších hor</w:t>
      </w:r>
      <w:r w:rsidRPr="00A63D97">
        <w:rPr>
          <w:rFonts w:ascii="Times New Roman" w:hAnsi="Times New Roman"/>
          <w:i/>
          <w:szCs w:val="24"/>
        </w:rPr>
        <w:t xml:space="preserve"> České republiky</w:t>
      </w:r>
      <w:r w:rsidR="004F6575" w:rsidRPr="00A63D97">
        <w:rPr>
          <w:rFonts w:ascii="Times New Roman" w:hAnsi="Times New Roman"/>
          <w:i/>
          <w:szCs w:val="24"/>
        </w:rPr>
        <w:t xml:space="preserve">, </w:t>
      </w:r>
      <w:r w:rsidRPr="00A63D97">
        <w:rPr>
          <w:rFonts w:ascii="Times New Roman" w:hAnsi="Times New Roman"/>
          <w:i/>
          <w:szCs w:val="24"/>
        </w:rPr>
        <w:t xml:space="preserve">včetně </w:t>
      </w:r>
      <w:r w:rsidR="004F6575" w:rsidRPr="00A63D97">
        <w:rPr>
          <w:rFonts w:ascii="Times New Roman" w:hAnsi="Times New Roman"/>
          <w:i/>
          <w:szCs w:val="24"/>
        </w:rPr>
        <w:t>názv</w:t>
      </w:r>
      <w:r w:rsidRPr="00A63D97">
        <w:rPr>
          <w:rFonts w:ascii="Times New Roman" w:hAnsi="Times New Roman"/>
          <w:i/>
          <w:szCs w:val="24"/>
        </w:rPr>
        <w:t>u pohoří, ve kterém se hory nacházejí, nadmořské</w:t>
      </w:r>
      <w:r w:rsidR="004F6575" w:rsidRPr="00A63D97">
        <w:rPr>
          <w:rFonts w:ascii="Times New Roman" w:hAnsi="Times New Roman"/>
          <w:i/>
          <w:szCs w:val="24"/>
        </w:rPr>
        <w:t xml:space="preserve"> výšk</w:t>
      </w:r>
      <w:r w:rsidRPr="00A63D97">
        <w:rPr>
          <w:rFonts w:ascii="Times New Roman" w:hAnsi="Times New Roman"/>
          <w:i/>
          <w:szCs w:val="24"/>
        </w:rPr>
        <w:t>y a tzv. izolace</w:t>
      </w:r>
      <w:r w:rsidR="004F6575" w:rsidRPr="00A63D97">
        <w:rPr>
          <w:rFonts w:ascii="Times New Roman" w:hAnsi="Times New Roman"/>
          <w:i/>
          <w:szCs w:val="24"/>
        </w:rPr>
        <w:t xml:space="preserve">. </w:t>
      </w:r>
      <w:r w:rsidRPr="00A63D97">
        <w:rPr>
          <w:rFonts w:ascii="Times New Roman" w:hAnsi="Times New Roman"/>
          <w:i/>
          <w:szCs w:val="24"/>
        </w:rPr>
        <w:t xml:space="preserve">Izolace vyjadřuje osamocenost </w:t>
      </w:r>
      <w:hyperlink r:id="rId7" w:tooltip="Vrchol (topografie)" w:history="1">
        <w:r w:rsidRPr="00A63D97">
          <w:rPr>
            <w:rFonts w:ascii="Times New Roman" w:hAnsi="Times New Roman"/>
            <w:i/>
            <w:szCs w:val="24"/>
          </w:rPr>
          <w:t>vrcholu</w:t>
        </w:r>
      </w:hyperlink>
      <w:r w:rsidRPr="00A63D97">
        <w:rPr>
          <w:rFonts w:ascii="Times New Roman" w:hAnsi="Times New Roman"/>
          <w:i/>
          <w:szCs w:val="24"/>
        </w:rPr>
        <w:t xml:space="preserve"> hory a je definována jako nejmenší vzdálenost vrcholu k nějakému vyššímu bodu (místu s vyšší </w:t>
      </w:r>
      <w:hyperlink r:id="rId8" w:tooltip="Nadmořská výška" w:history="1">
        <w:r w:rsidRPr="00A63D97">
          <w:rPr>
            <w:rFonts w:ascii="Times New Roman" w:hAnsi="Times New Roman"/>
            <w:i/>
            <w:szCs w:val="24"/>
          </w:rPr>
          <w:t>nadmořskou výškou</w:t>
        </w:r>
      </w:hyperlink>
      <w:r w:rsidRPr="00A63D97">
        <w:rPr>
          <w:rFonts w:ascii="Times New Roman" w:hAnsi="Times New Roman"/>
          <w:i/>
          <w:szCs w:val="24"/>
        </w:rPr>
        <w:t>).</w:t>
      </w:r>
    </w:p>
    <w:p w14:paraId="142BE6A7" w14:textId="77777777" w:rsidR="001863B4" w:rsidRPr="00A63D97" w:rsidRDefault="004F6575" w:rsidP="001863B4">
      <w:pPr>
        <w:spacing w:before="0" w:after="200" w:line="276" w:lineRule="auto"/>
        <w:rPr>
          <w:rFonts w:ascii="Times New Roman" w:hAnsi="Times New Roman"/>
          <w:i/>
          <w:szCs w:val="24"/>
        </w:rPr>
      </w:pPr>
      <w:r w:rsidRPr="00A63D97">
        <w:rPr>
          <w:rFonts w:ascii="Times New Roman" w:hAnsi="Times New Roman"/>
          <w:i/>
          <w:szCs w:val="24"/>
        </w:rPr>
        <w:t>Jak je patrné, tabulka není kompletní, na zákl</w:t>
      </w:r>
      <w:r w:rsidR="00140529" w:rsidRPr="00A63D97">
        <w:rPr>
          <w:rFonts w:ascii="Times New Roman" w:hAnsi="Times New Roman"/>
          <w:i/>
          <w:szCs w:val="24"/>
        </w:rPr>
        <w:t xml:space="preserve">adě textu se </w:t>
      </w:r>
      <w:r w:rsidR="00B222A9" w:rsidRPr="00A63D97">
        <w:rPr>
          <w:rFonts w:ascii="Times New Roman" w:hAnsi="Times New Roman"/>
          <w:i/>
          <w:szCs w:val="24"/>
        </w:rPr>
        <w:t xml:space="preserve">žáci </w:t>
      </w:r>
      <w:r w:rsidR="00140529" w:rsidRPr="00A63D97">
        <w:rPr>
          <w:rFonts w:ascii="Times New Roman" w:hAnsi="Times New Roman"/>
          <w:i/>
          <w:szCs w:val="24"/>
        </w:rPr>
        <w:t>pokus</w:t>
      </w:r>
      <w:r w:rsidR="00B222A9" w:rsidRPr="00A63D97">
        <w:rPr>
          <w:rFonts w:ascii="Times New Roman" w:hAnsi="Times New Roman"/>
          <w:i/>
          <w:szCs w:val="24"/>
        </w:rPr>
        <w:t>í</w:t>
      </w:r>
      <w:r w:rsidR="00140529" w:rsidRPr="00A63D97">
        <w:rPr>
          <w:rFonts w:ascii="Times New Roman" w:hAnsi="Times New Roman"/>
          <w:i/>
          <w:szCs w:val="24"/>
        </w:rPr>
        <w:t xml:space="preserve"> tabulku doplnit</w:t>
      </w:r>
      <w:r w:rsidRPr="00A63D97">
        <w:rPr>
          <w:rFonts w:ascii="Times New Roman" w:hAnsi="Times New Roman"/>
          <w:i/>
          <w:szCs w:val="24"/>
        </w:rPr>
        <w:t>.</w:t>
      </w:r>
      <w:r w:rsidR="001863B4" w:rsidRPr="00A63D97">
        <w:rPr>
          <w:rFonts w:ascii="Times New Roman" w:hAnsi="Times New Roman"/>
          <w:i/>
          <w:szCs w:val="24"/>
        </w:rPr>
        <w:t xml:space="preserve"> </w:t>
      </w:r>
    </w:p>
    <w:tbl>
      <w:tblPr>
        <w:tblW w:w="87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5"/>
        <w:gridCol w:w="1866"/>
        <w:gridCol w:w="1398"/>
        <w:gridCol w:w="2370"/>
        <w:gridCol w:w="2126"/>
      </w:tblGrid>
      <w:tr w:rsidR="00B222A9" w:rsidRPr="00140529" w14:paraId="3D32E219" w14:textId="77777777" w:rsidTr="00A63D97">
        <w:trPr>
          <w:trHeight w:val="237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51F5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Pořadí: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142B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Hora: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FB2AD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Výška (m nad mořem):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76D5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Pohoří: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99701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Izolace (km):</w:t>
            </w:r>
          </w:p>
        </w:tc>
      </w:tr>
      <w:tr w:rsidR="00B222A9" w:rsidRPr="00140529" w14:paraId="055DBE8A" w14:textId="77777777" w:rsidTr="00A63D97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89FAA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1.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21AA5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4F646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89619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31F8A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</w:tr>
      <w:tr w:rsidR="00B222A9" w:rsidRPr="00140529" w14:paraId="7A1AE11F" w14:textId="77777777" w:rsidTr="00A63D97">
        <w:trPr>
          <w:trHeight w:val="237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5998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2.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11588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Luční hora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3B8E2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86B9A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4C0F2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</w:tr>
      <w:tr w:rsidR="00B222A9" w:rsidRPr="00140529" w14:paraId="1A776E9E" w14:textId="77777777" w:rsidTr="00A63D97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60F6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3.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3C391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25171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B25A1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F7991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</w:tr>
      <w:tr w:rsidR="00B222A9" w:rsidRPr="00140529" w14:paraId="6F4DDF17" w14:textId="77777777" w:rsidTr="00A63D97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6D0D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4.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37AC4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99289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769BC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Hrubý Jeseník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03493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128,1</w:t>
            </w:r>
          </w:p>
        </w:tc>
      </w:tr>
      <w:tr w:rsidR="00B222A9" w:rsidRPr="00140529" w14:paraId="017B77F6" w14:textId="77777777" w:rsidTr="00A63D97">
        <w:trPr>
          <w:trHeight w:val="237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6095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5.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9E4E9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F7BA3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1465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6F082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Hrubý Jeseník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59253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</w:tr>
      <w:tr w:rsidR="00B222A9" w:rsidRPr="00140529" w14:paraId="4475DF82" w14:textId="77777777" w:rsidTr="00A63D97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CADE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6.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490D2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4BC82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07037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DAF2B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3,1</w:t>
            </w:r>
          </w:p>
        </w:tc>
      </w:tr>
      <w:tr w:rsidR="00B222A9" w:rsidRPr="00140529" w14:paraId="6818DE06" w14:textId="77777777" w:rsidTr="00A63D97">
        <w:trPr>
          <w:trHeight w:val="237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C64BA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7.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11FFD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526D1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1424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F0E25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Králický Sněžník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E82B2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</w:tr>
      <w:tr w:rsidR="00B222A9" w:rsidRPr="00140529" w14:paraId="2F9E4192" w14:textId="77777777" w:rsidTr="00A63D97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7395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8.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0E815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43602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1423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8D666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5E1A4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12,2</w:t>
            </w:r>
          </w:p>
        </w:tc>
      </w:tr>
      <w:tr w:rsidR="00B222A9" w:rsidRPr="00140529" w14:paraId="325F0C6C" w14:textId="77777777" w:rsidTr="00A63D97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65494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9.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7AA19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57658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9F213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89026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42,2</w:t>
            </w:r>
          </w:p>
        </w:tc>
      </w:tr>
      <w:tr w:rsidR="00B222A9" w:rsidRPr="00140529" w14:paraId="3F1FFF7C" w14:textId="77777777" w:rsidTr="00A63D97">
        <w:trPr>
          <w:trHeight w:val="266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6693" w14:textId="77777777" w:rsidR="00B222A9" w:rsidRPr="0014052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10.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7D8FC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B222A9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Blatný vrch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C359A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1511B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12B8A" w14:textId="77777777" w:rsidR="00B222A9" w:rsidRPr="00B222A9" w:rsidRDefault="00B222A9" w:rsidP="00EB1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</w:p>
        </w:tc>
      </w:tr>
    </w:tbl>
    <w:p w14:paraId="49991449" w14:textId="4F93440D" w:rsidR="00B222A9" w:rsidRDefault="00B222A9" w:rsidP="00B222A9">
      <w:p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Dvě</w:t>
      </w:r>
      <w:r w:rsidRPr="001405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nejnižší </w:t>
      </w:r>
      <w:r w:rsidRPr="00140529">
        <w:rPr>
          <w:rFonts w:ascii="Times New Roman" w:hAnsi="Times New Roman"/>
          <w:szCs w:val="24"/>
        </w:rPr>
        <w:t xml:space="preserve">z deseti nejvyšších hor </w:t>
      </w:r>
      <w:r>
        <w:rPr>
          <w:rFonts w:ascii="Times New Roman" w:hAnsi="Times New Roman"/>
          <w:szCs w:val="24"/>
        </w:rPr>
        <w:t>České republiky</w:t>
      </w:r>
      <w:r w:rsidRPr="00140529">
        <w:rPr>
          <w:rFonts w:ascii="Times New Roman" w:hAnsi="Times New Roman"/>
          <w:szCs w:val="24"/>
        </w:rPr>
        <w:t xml:space="preserve"> </w:t>
      </w:r>
      <w:r w:rsidR="00EC4FCD">
        <w:rPr>
          <w:rFonts w:ascii="Times New Roman" w:hAnsi="Times New Roman"/>
          <w:szCs w:val="24"/>
        </w:rPr>
        <w:t xml:space="preserve">(Čech i Moravy) </w:t>
      </w:r>
      <w:r w:rsidR="00DB39ED">
        <w:rPr>
          <w:rFonts w:ascii="Times New Roman" w:hAnsi="Times New Roman"/>
          <w:szCs w:val="24"/>
        </w:rPr>
        <w:t>se nacházejí</w:t>
      </w:r>
      <w:r w:rsidRPr="001405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Šumavě</w:t>
      </w:r>
      <w:r w:rsidRPr="00140529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Mezi prvními šesti horami v pořadí jsou čtyři, které leží na území Čech, a to konkrétně v Krkonoších. Nejvyšší z nich je Sněžka. Druhým pohořím s nejpočetnějším zastoupením v první desítce nejvyšších hor je moravský Hrubý Jeseník s trojicí hor. Nejnižší z nich jménem Keprník zaostává za první o čtyři pořadí. </w:t>
      </w:r>
    </w:p>
    <w:p w14:paraId="10AC0A77" w14:textId="62DC28B7" w:rsidR="00B222A9" w:rsidRDefault="00DB39ED" w:rsidP="00B222A9">
      <w:p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Nejvyšší horou pohoří Krá</w:t>
      </w:r>
      <w:r w:rsidR="00B222A9">
        <w:rPr>
          <w:rFonts w:ascii="Times New Roman" w:hAnsi="Times New Roman"/>
          <w:szCs w:val="24"/>
        </w:rPr>
        <w:t>lický Sněžník je hora se stejným názvem. Svojí výškou zaostává za nejvyšší horou České republiky o 179 metrů. Výškový rozdíl mezi nejvyšší horou Čech a</w:t>
      </w:r>
      <w:r w:rsidR="00A63D97">
        <w:rPr>
          <w:rFonts w:ascii="Times New Roman" w:hAnsi="Times New Roman"/>
          <w:szCs w:val="24"/>
        </w:rPr>
        <w:t> </w:t>
      </w:r>
      <w:r w:rsidR="00B222A9">
        <w:rPr>
          <w:rFonts w:ascii="Times New Roman" w:hAnsi="Times New Roman"/>
          <w:szCs w:val="24"/>
        </w:rPr>
        <w:t>nejvyšší horou Moravy Pradědem je 112 metrů. Ještě o jeden metr větší výškový rozdíl je mezi nejvyšší horou Hrubého Jeseníku a Šumavy. Jen dva metry od sebe dělí nejvyšší vrcholy Šumavy Plechý a Blatný vrch.</w:t>
      </w:r>
    </w:p>
    <w:p w14:paraId="331A37D2" w14:textId="77777777" w:rsidR="00B222A9" w:rsidRDefault="00B222A9" w:rsidP="00B222A9">
      <w:p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Rozdíl mezi nejvyšší a druhou nejvyšší horou Krkonoš je 48 metrů, mezi první a třetí ještě o</w:t>
      </w:r>
      <w:r w:rsidR="00A63D97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dalších 46 metrů větší. Součet výšek všech krkonošských hor umístivších se v první desítce je 6102 metrů.</w:t>
      </w:r>
    </w:p>
    <w:p w14:paraId="0FDC3CCC" w14:textId="0C83E67F" w:rsidR="004F6575" w:rsidRDefault="00B222A9" w:rsidP="00B222A9">
      <w:pPr>
        <w:pStyle w:val="Odstavecseseznamem"/>
        <w:spacing w:after="12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Nejmenší izolaci mezi všemi deseti horami v </w:t>
      </w:r>
      <w:r w:rsidR="00DB39ED">
        <w:rPr>
          <w:rFonts w:ascii="Times New Roman" w:hAnsi="Times New Roman"/>
          <w:szCs w:val="24"/>
        </w:rPr>
        <w:t>pořadí má Kotel s 3,1 kilometru</w:t>
      </w:r>
      <w:r>
        <w:rPr>
          <w:rFonts w:ascii="Times New Roman" w:hAnsi="Times New Roman"/>
          <w:szCs w:val="24"/>
        </w:rPr>
        <w:t>. Třikrát větší izolaci má třetí nejvyšší hora Krkonoš Vysoké Kolo. Druhou nejnižší izolac</w:t>
      </w:r>
      <w:r w:rsidR="00120A39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(</w:t>
      </w:r>
      <w:r w:rsidR="00120A39">
        <w:rPr>
          <w:rFonts w:ascii="Times New Roman" w:hAnsi="Times New Roman"/>
          <w:szCs w:val="24"/>
        </w:rPr>
        <w:t>s rozdílem 400 </w:t>
      </w:r>
      <w:r>
        <w:rPr>
          <w:rFonts w:ascii="Times New Roman" w:hAnsi="Times New Roman"/>
          <w:szCs w:val="24"/>
        </w:rPr>
        <w:t>metrů) má pátá nejvyšší hora Vysoká hole. J</w:t>
      </w:r>
      <w:r w:rsidR="00DB39ED">
        <w:rPr>
          <w:rFonts w:ascii="Times New Roman" w:hAnsi="Times New Roman"/>
          <w:szCs w:val="24"/>
        </w:rPr>
        <w:t>ejí izolace je o 286,1 kilometru</w:t>
      </w:r>
      <w:r>
        <w:rPr>
          <w:rFonts w:ascii="Times New Roman" w:hAnsi="Times New Roman"/>
          <w:szCs w:val="24"/>
        </w:rPr>
        <w:t xml:space="preserve"> menší než izolace nejvyšší a o 900 metrů menší než izolace nejnižší z desítky nejvyšších hor České republiky. Součet izolace sedmé a osmé nejvyšší hory je stejný jako izolace samotné devát</w:t>
      </w:r>
      <w:r w:rsidR="00DB39ED">
        <w:rPr>
          <w:rFonts w:ascii="Times New Roman" w:hAnsi="Times New Roman"/>
          <w:szCs w:val="24"/>
        </w:rPr>
        <w:t>é nejvyšší hory. Praděd má 30,5</w:t>
      </w:r>
      <w:r>
        <w:rPr>
          <w:rFonts w:ascii="Times New Roman" w:hAnsi="Times New Roman"/>
          <w:szCs w:val="24"/>
        </w:rPr>
        <w:t>krát větší izolaci než Luční hora.</w:t>
      </w:r>
    </w:p>
    <w:p w14:paraId="0F1518DB" w14:textId="77777777" w:rsidR="00B222A9" w:rsidRDefault="00B222A9" w:rsidP="004F6575">
      <w:pPr>
        <w:pStyle w:val="Odstavecseseznamem"/>
        <w:rPr>
          <w:rFonts w:ascii="Times New Roman" w:hAnsi="Times New Roman"/>
          <w:szCs w:val="24"/>
        </w:rPr>
      </w:pPr>
    </w:p>
    <w:p w14:paraId="37674C9F" w14:textId="77777777" w:rsidR="00B222A9" w:rsidRPr="00A63D97" w:rsidRDefault="00A63D97" w:rsidP="00B222A9">
      <w:pPr>
        <w:rPr>
          <w:rFonts w:ascii="Times New Roman" w:hAnsi="Times New Roman"/>
          <w:i/>
          <w:szCs w:val="24"/>
        </w:rPr>
      </w:pPr>
      <w:r w:rsidRPr="00A63D97">
        <w:rPr>
          <w:rFonts w:ascii="Times New Roman" w:hAnsi="Times New Roman"/>
          <w:i/>
          <w:szCs w:val="24"/>
        </w:rPr>
        <w:lastRenderedPageBreak/>
        <w:t xml:space="preserve">Po vyplnění tabulky následují </w:t>
      </w:r>
      <w:r w:rsidR="001F15C0" w:rsidRPr="00A63D97">
        <w:rPr>
          <w:rFonts w:ascii="Times New Roman" w:hAnsi="Times New Roman"/>
          <w:i/>
          <w:szCs w:val="24"/>
        </w:rPr>
        <w:t xml:space="preserve">kontrolní </w:t>
      </w:r>
      <w:r w:rsidR="00B222A9" w:rsidRPr="00A63D97">
        <w:rPr>
          <w:rFonts w:ascii="Times New Roman" w:hAnsi="Times New Roman"/>
          <w:i/>
          <w:szCs w:val="24"/>
        </w:rPr>
        <w:t>otázky</w:t>
      </w:r>
      <w:r w:rsidRPr="00A63D97">
        <w:rPr>
          <w:rFonts w:ascii="Times New Roman" w:hAnsi="Times New Roman"/>
          <w:i/>
          <w:szCs w:val="24"/>
        </w:rPr>
        <w:t xml:space="preserve"> (úlohy). Ke každé z nich je připraven QR kód s trojicí odpovědí, z nichž jen jedna je správná. K té je přiřazena část textu, který musí žáci po splnění všech otázek a získání všech částí textu z QR kódů poskládat</w:t>
      </w:r>
      <w:r w:rsidR="00B222A9" w:rsidRPr="00A63D97">
        <w:rPr>
          <w:rFonts w:ascii="Times New Roman" w:hAnsi="Times New Roman"/>
          <w:i/>
          <w:szCs w:val="24"/>
        </w:rPr>
        <w:t xml:space="preserve"> </w:t>
      </w:r>
      <w:r w:rsidRPr="00A63D97">
        <w:rPr>
          <w:rFonts w:ascii="Times New Roman" w:hAnsi="Times New Roman"/>
          <w:i/>
          <w:szCs w:val="24"/>
        </w:rPr>
        <w:t xml:space="preserve">ve správném pořadí. Tak si provedou i sami první kontrolu </w:t>
      </w:r>
      <w:r w:rsidR="001F15C0" w:rsidRPr="00A63D97">
        <w:rPr>
          <w:rFonts w:ascii="Times New Roman" w:hAnsi="Times New Roman"/>
          <w:i/>
          <w:szCs w:val="24"/>
        </w:rPr>
        <w:t>správnost</w:t>
      </w:r>
      <w:r w:rsidRPr="00A63D97">
        <w:rPr>
          <w:rFonts w:ascii="Times New Roman" w:hAnsi="Times New Roman"/>
          <w:i/>
          <w:szCs w:val="24"/>
        </w:rPr>
        <w:t xml:space="preserve">. </w:t>
      </w:r>
    </w:p>
    <w:p w14:paraId="10F3390B" w14:textId="77777777" w:rsidR="00A63D97" w:rsidRDefault="00A63D97" w:rsidP="00B222A9">
      <w:pPr>
        <w:rPr>
          <w:rFonts w:ascii="Times New Roman" w:hAnsi="Times New Roman"/>
          <w:i/>
          <w:szCs w:val="24"/>
        </w:rPr>
      </w:pPr>
      <w:r w:rsidRPr="00A63D97">
        <w:rPr>
          <w:rFonts w:ascii="Times New Roman" w:hAnsi="Times New Roman"/>
          <w:i/>
          <w:szCs w:val="24"/>
        </w:rPr>
        <w:t>Text v sobě ukrývá poslední úkol.</w:t>
      </w:r>
    </w:p>
    <w:p w14:paraId="5DE02732" w14:textId="77777777" w:rsidR="00A30E0A" w:rsidRDefault="00A30E0A" w:rsidP="00B222A9">
      <w:pPr>
        <w:rPr>
          <w:rFonts w:ascii="Times New Roman" w:hAnsi="Times New Roman"/>
          <w:b/>
          <w:szCs w:val="24"/>
        </w:rPr>
      </w:pPr>
    </w:p>
    <w:p w14:paraId="7B4C9EF3" w14:textId="77777777" w:rsidR="00A30E0A" w:rsidRPr="00A30E0A" w:rsidRDefault="00A30E0A" w:rsidP="00B222A9">
      <w:pPr>
        <w:rPr>
          <w:rFonts w:ascii="Times New Roman" w:hAnsi="Times New Roman"/>
          <w:b/>
          <w:szCs w:val="24"/>
        </w:rPr>
      </w:pPr>
      <w:r w:rsidRPr="00A30E0A">
        <w:rPr>
          <w:rFonts w:ascii="Times New Roman" w:hAnsi="Times New Roman"/>
          <w:b/>
          <w:szCs w:val="24"/>
        </w:rPr>
        <w:t>Kontrolní otázky:</w:t>
      </w:r>
    </w:p>
    <w:p w14:paraId="457ABECC" w14:textId="77777777" w:rsidR="00A30E0A" w:rsidRPr="00B5241F" w:rsidRDefault="00A30E0A" w:rsidP="00B5241F">
      <w:pPr>
        <w:pStyle w:val="Odstavecseseznamem"/>
        <w:numPr>
          <w:ilvl w:val="0"/>
          <w:numId w:val="34"/>
        </w:numPr>
        <w:spacing w:before="0"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B5241F">
        <w:rPr>
          <w:rFonts w:ascii="Times New Roman" w:hAnsi="Times New Roman"/>
          <w:color w:val="000000" w:themeColor="text1"/>
          <w:szCs w:val="24"/>
        </w:rPr>
        <w:t xml:space="preserve">Jaký je poměr počtu moravských a českých hor v desítce nejvyšších hor ČR? </w:t>
      </w:r>
    </w:p>
    <w:p w14:paraId="10F66EF4" w14:textId="77777777" w:rsidR="00B5241F" w:rsidRDefault="00B5241F" w:rsidP="00A30E0A">
      <w:pPr>
        <w:pStyle w:val="Odstavecseseznamem"/>
        <w:spacing w:before="0" w:after="200" w:line="276" w:lineRule="auto"/>
        <w:ind w:left="709"/>
        <w:rPr>
          <w:rFonts w:ascii="Times New Roman" w:hAnsi="Times New Roman"/>
          <w:i/>
          <w:color w:val="00B050"/>
          <w:szCs w:val="24"/>
        </w:rPr>
      </w:pPr>
    </w:p>
    <w:p w14:paraId="590B4E1F" w14:textId="77777777" w:rsidR="00A30E0A" w:rsidRPr="007B5AE9" w:rsidRDefault="00A30E0A" w:rsidP="00B5241F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50"/>
          <w:szCs w:val="24"/>
        </w:rPr>
      </w:pPr>
      <w:r w:rsidRPr="007B5AE9">
        <w:rPr>
          <w:rFonts w:ascii="Times New Roman" w:hAnsi="Times New Roman"/>
          <w:i/>
          <w:color w:val="00B050"/>
          <w:szCs w:val="24"/>
        </w:rPr>
        <w:t>Odpovědi:</w:t>
      </w:r>
    </w:p>
    <w:p w14:paraId="21C0E00B" w14:textId="23DC1CE6" w:rsidR="00A30E0A" w:rsidRPr="007B5AE9" w:rsidRDefault="00A30E0A" w:rsidP="00B5241F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50"/>
          <w:szCs w:val="24"/>
        </w:rPr>
      </w:pPr>
      <w:r w:rsidRPr="007B5AE9">
        <w:rPr>
          <w:rFonts w:ascii="Times New Roman" w:hAnsi="Times New Roman"/>
          <w:i/>
          <w:color w:val="00B050"/>
          <w:szCs w:val="24"/>
        </w:rPr>
        <w:t>a.) 1</w:t>
      </w:r>
      <w:r w:rsidR="00DB39ED">
        <w:rPr>
          <w:rFonts w:ascii="Times New Roman" w:hAnsi="Times New Roman"/>
          <w:i/>
          <w:color w:val="00B050"/>
          <w:szCs w:val="24"/>
        </w:rPr>
        <w:t xml:space="preserve"> </w:t>
      </w:r>
      <w:r w:rsidRPr="007B5AE9">
        <w:rPr>
          <w:rFonts w:ascii="Times New Roman" w:hAnsi="Times New Roman"/>
          <w:i/>
          <w:color w:val="00B050"/>
          <w:szCs w:val="24"/>
        </w:rPr>
        <w:t>:</w:t>
      </w:r>
      <w:r w:rsidR="00DB39ED">
        <w:rPr>
          <w:rFonts w:ascii="Times New Roman" w:hAnsi="Times New Roman"/>
          <w:i/>
          <w:color w:val="00B050"/>
          <w:szCs w:val="24"/>
        </w:rPr>
        <w:t xml:space="preserve"> </w:t>
      </w:r>
      <w:r w:rsidRPr="007B5AE9">
        <w:rPr>
          <w:rFonts w:ascii="Times New Roman" w:hAnsi="Times New Roman"/>
          <w:i/>
          <w:color w:val="00B050"/>
          <w:szCs w:val="24"/>
        </w:rPr>
        <w:t>1 ... návštěvnosti deseti nejvyšších hor ČR.</w:t>
      </w:r>
    </w:p>
    <w:p w14:paraId="7F5FC53B" w14:textId="0907D476" w:rsidR="00A30E0A" w:rsidRPr="007B5AE9" w:rsidRDefault="00A30E0A" w:rsidP="00B5241F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50"/>
          <w:szCs w:val="24"/>
        </w:rPr>
      </w:pPr>
      <w:r w:rsidRPr="007B5AE9">
        <w:rPr>
          <w:rFonts w:ascii="Times New Roman" w:hAnsi="Times New Roman"/>
          <w:i/>
          <w:color w:val="00B050"/>
          <w:szCs w:val="24"/>
        </w:rPr>
        <w:t>b.) 2</w:t>
      </w:r>
      <w:r w:rsidR="00DB39ED">
        <w:rPr>
          <w:rFonts w:ascii="Times New Roman" w:hAnsi="Times New Roman"/>
          <w:i/>
          <w:color w:val="00B050"/>
          <w:szCs w:val="24"/>
        </w:rPr>
        <w:t xml:space="preserve"> </w:t>
      </w:r>
      <w:r w:rsidRPr="007B5AE9">
        <w:rPr>
          <w:rFonts w:ascii="Times New Roman" w:hAnsi="Times New Roman"/>
          <w:i/>
          <w:color w:val="00B050"/>
          <w:szCs w:val="24"/>
        </w:rPr>
        <w:t>:</w:t>
      </w:r>
      <w:r w:rsidR="00DB39ED">
        <w:rPr>
          <w:rFonts w:ascii="Times New Roman" w:hAnsi="Times New Roman"/>
          <w:i/>
          <w:color w:val="00B050"/>
          <w:szCs w:val="24"/>
        </w:rPr>
        <w:t xml:space="preserve"> </w:t>
      </w:r>
      <w:r w:rsidRPr="007B5AE9">
        <w:rPr>
          <w:rFonts w:ascii="Times New Roman" w:hAnsi="Times New Roman"/>
          <w:i/>
          <w:color w:val="00B050"/>
          <w:szCs w:val="24"/>
        </w:rPr>
        <w:t>3 ... výšky deseti nejvyšších hor ČR.</w:t>
      </w:r>
    </w:p>
    <w:p w14:paraId="181E7454" w14:textId="00E92033" w:rsidR="00A30E0A" w:rsidRPr="007B5AE9" w:rsidRDefault="00A30E0A" w:rsidP="00B5241F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50"/>
          <w:szCs w:val="24"/>
        </w:rPr>
      </w:pPr>
      <w:r w:rsidRPr="007B5AE9">
        <w:rPr>
          <w:rFonts w:ascii="Times New Roman" w:hAnsi="Times New Roman"/>
          <w:i/>
          <w:color w:val="00B050"/>
          <w:szCs w:val="24"/>
        </w:rPr>
        <w:t>c.) 3</w:t>
      </w:r>
      <w:r w:rsidR="00DB39ED">
        <w:rPr>
          <w:rFonts w:ascii="Times New Roman" w:hAnsi="Times New Roman"/>
          <w:i/>
          <w:color w:val="00B050"/>
          <w:szCs w:val="24"/>
        </w:rPr>
        <w:t xml:space="preserve"> </w:t>
      </w:r>
      <w:r w:rsidRPr="007B5AE9">
        <w:rPr>
          <w:rFonts w:ascii="Times New Roman" w:hAnsi="Times New Roman"/>
          <w:i/>
          <w:color w:val="00B050"/>
          <w:szCs w:val="24"/>
        </w:rPr>
        <w:t>:</w:t>
      </w:r>
      <w:r w:rsidR="00DB39ED">
        <w:rPr>
          <w:rFonts w:ascii="Times New Roman" w:hAnsi="Times New Roman"/>
          <w:i/>
          <w:color w:val="00B050"/>
          <w:szCs w:val="24"/>
        </w:rPr>
        <w:t xml:space="preserve"> </w:t>
      </w:r>
      <w:r w:rsidRPr="007B5AE9">
        <w:rPr>
          <w:rFonts w:ascii="Times New Roman" w:hAnsi="Times New Roman"/>
          <w:i/>
          <w:color w:val="00B050"/>
          <w:szCs w:val="24"/>
        </w:rPr>
        <w:t>7 ... izolace deseti nejvyšších hor ČR.</w:t>
      </w:r>
    </w:p>
    <w:p w14:paraId="636172C9" w14:textId="77777777" w:rsidR="00A30E0A" w:rsidRDefault="00A30E0A" w:rsidP="00A30E0A">
      <w:pPr>
        <w:pStyle w:val="Odstavecseseznamem"/>
        <w:spacing w:before="0" w:after="200" w:line="276" w:lineRule="auto"/>
        <w:ind w:left="709"/>
        <w:rPr>
          <w:rFonts w:ascii="Times New Roman" w:hAnsi="Times New Roman"/>
          <w:color w:val="00B050"/>
          <w:szCs w:val="24"/>
        </w:rPr>
      </w:pPr>
    </w:p>
    <w:p w14:paraId="2C7D72AC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00B050"/>
          <w:szCs w:val="24"/>
        </w:rPr>
      </w:pPr>
      <w:r>
        <w:rPr>
          <w:noProof/>
          <w:lang w:eastAsia="cs-CZ"/>
        </w:rPr>
        <w:drawing>
          <wp:inline distT="0" distB="0" distL="0" distR="0" wp14:anchorId="7968D232" wp14:editId="4554B064">
            <wp:extent cx="5238000" cy="5238000"/>
            <wp:effectExtent l="0" t="0" r="127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E84E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00B050"/>
          <w:szCs w:val="24"/>
        </w:rPr>
      </w:pPr>
    </w:p>
    <w:p w14:paraId="4870DE8A" w14:textId="77777777" w:rsidR="00A30E0A" w:rsidRPr="00FA6068" w:rsidRDefault="00A30E0A" w:rsidP="00A30E0A">
      <w:pPr>
        <w:pStyle w:val="Odstavecseseznamem"/>
        <w:numPr>
          <w:ilvl w:val="0"/>
          <w:numId w:val="34"/>
        </w:numPr>
        <w:spacing w:before="0" w:after="200" w:line="276" w:lineRule="auto"/>
        <w:ind w:left="426" w:hanging="426"/>
        <w:rPr>
          <w:rFonts w:ascii="Times New Roman" w:hAnsi="Times New Roman"/>
          <w:i/>
          <w:color w:val="000000" w:themeColor="text1"/>
          <w:szCs w:val="24"/>
        </w:rPr>
      </w:pPr>
      <w:r w:rsidRPr="00FA6068">
        <w:rPr>
          <w:rFonts w:ascii="Times New Roman" w:hAnsi="Times New Roman"/>
          <w:color w:val="000000" w:themeColor="text1"/>
          <w:szCs w:val="24"/>
        </w:rPr>
        <w:lastRenderedPageBreak/>
        <w:t>Kolikrát (zaokrouhleně na desetiny</w:t>
      </w:r>
      <w:r w:rsidR="00B5241F">
        <w:rPr>
          <w:rFonts w:ascii="Times New Roman" w:hAnsi="Times New Roman"/>
          <w:color w:val="000000" w:themeColor="text1"/>
          <w:szCs w:val="24"/>
        </w:rPr>
        <w:t>)</w:t>
      </w:r>
      <w:r w:rsidRPr="00FA6068">
        <w:rPr>
          <w:rFonts w:ascii="Times New Roman" w:hAnsi="Times New Roman"/>
          <w:color w:val="000000" w:themeColor="text1"/>
          <w:szCs w:val="24"/>
        </w:rPr>
        <w:t xml:space="preserve"> je izolace nejvyšší moravské hory větší než izolace nejnižší moravské hory v první desítce nejvyšších hor ČR? </w:t>
      </w:r>
    </w:p>
    <w:p w14:paraId="2D1624AF" w14:textId="77777777" w:rsidR="00A30E0A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F0"/>
          <w:szCs w:val="24"/>
        </w:rPr>
      </w:pPr>
    </w:p>
    <w:p w14:paraId="458A0B2A" w14:textId="77777777" w:rsidR="00A30E0A" w:rsidRPr="00FA6068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F0"/>
          <w:szCs w:val="24"/>
        </w:rPr>
      </w:pPr>
      <w:r w:rsidRPr="00FA6068">
        <w:rPr>
          <w:rFonts w:ascii="Times New Roman" w:hAnsi="Times New Roman"/>
          <w:i/>
          <w:color w:val="00B0F0"/>
          <w:szCs w:val="24"/>
        </w:rPr>
        <w:t>Odpovědi:</w:t>
      </w:r>
    </w:p>
    <w:p w14:paraId="5BDB2FEF" w14:textId="1157C630" w:rsidR="00A30E0A" w:rsidRPr="00FA6068" w:rsidRDefault="00DB39ED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F0"/>
          <w:szCs w:val="24"/>
        </w:rPr>
      </w:pPr>
      <w:r>
        <w:rPr>
          <w:rFonts w:ascii="Times New Roman" w:hAnsi="Times New Roman"/>
          <w:i/>
          <w:color w:val="00B0F0"/>
          <w:szCs w:val="24"/>
        </w:rPr>
        <w:t>a.) 9,6</w:t>
      </w:r>
      <w:r w:rsidR="00A30E0A" w:rsidRPr="00FA6068">
        <w:rPr>
          <w:rFonts w:ascii="Times New Roman" w:hAnsi="Times New Roman"/>
          <w:i/>
          <w:color w:val="00B0F0"/>
          <w:szCs w:val="24"/>
        </w:rPr>
        <w:t xml:space="preserve">x … vypočítej </w:t>
      </w:r>
    </w:p>
    <w:p w14:paraId="02CAD053" w14:textId="0CCFB05C" w:rsidR="00A30E0A" w:rsidRPr="00FA6068" w:rsidRDefault="00DB39ED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F0"/>
          <w:szCs w:val="24"/>
        </w:rPr>
      </w:pPr>
      <w:r>
        <w:rPr>
          <w:rFonts w:ascii="Times New Roman" w:hAnsi="Times New Roman"/>
          <w:i/>
          <w:color w:val="00B0F0"/>
          <w:szCs w:val="24"/>
        </w:rPr>
        <w:t>b.) 65,8</w:t>
      </w:r>
      <w:r w:rsidR="00A30E0A" w:rsidRPr="00FA6068">
        <w:rPr>
          <w:rFonts w:ascii="Times New Roman" w:hAnsi="Times New Roman"/>
          <w:i/>
          <w:color w:val="00B0F0"/>
          <w:szCs w:val="24"/>
        </w:rPr>
        <w:t xml:space="preserve">x … napiš </w:t>
      </w:r>
    </w:p>
    <w:p w14:paraId="39A6B43A" w14:textId="18E3A673" w:rsidR="00A30E0A" w:rsidRPr="00FA6068" w:rsidRDefault="00DB39ED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00B0F0"/>
          <w:szCs w:val="24"/>
        </w:rPr>
      </w:pPr>
      <w:r>
        <w:rPr>
          <w:rFonts w:ascii="Times New Roman" w:hAnsi="Times New Roman"/>
          <w:i/>
          <w:color w:val="00B0F0"/>
          <w:szCs w:val="24"/>
        </w:rPr>
        <w:t>c.) 10,5</w:t>
      </w:r>
      <w:r w:rsidR="00A30E0A" w:rsidRPr="00FA6068">
        <w:rPr>
          <w:rFonts w:ascii="Times New Roman" w:hAnsi="Times New Roman"/>
          <w:i/>
          <w:color w:val="00B0F0"/>
          <w:szCs w:val="24"/>
        </w:rPr>
        <w:t xml:space="preserve">x … sestroj </w:t>
      </w:r>
    </w:p>
    <w:p w14:paraId="4B5CF821" w14:textId="77777777" w:rsidR="00A30E0A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color w:val="00B0F0"/>
          <w:szCs w:val="24"/>
        </w:rPr>
      </w:pPr>
    </w:p>
    <w:p w14:paraId="48A7D969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  <w:r>
        <w:rPr>
          <w:noProof/>
          <w:lang w:eastAsia="cs-CZ"/>
        </w:rPr>
        <w:drawing>
          <wp:inline distT="0" distB="0" distL="0" distR="0" wp14:anchorId="5CFFB947" wp14:editId="5973C789">
            <wp:extent cx="5227200" cy="5227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0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7FA9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13CA7387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58BEC28E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293AAA7D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4AAB3C46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2634327B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3B81657C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6E1F26DA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3C226D1C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0FC0A504" w14:textId="77777777" w:rsidR="00A30E0A" w:rsidRPr="00F27044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00B0F0"/>
          <w:szCs w:val="24"/>
        </w:rPr>
      </w:pPr>
    </w:p>
    <w:p w14:paraId="6C8735C2" w14:textId="3402FA71" w:rsidR="00A30E0A" w:rsidRPr="007B5AE9" w:rsidRDefault="00A30E0A" w:rsidP="00A30E0A">
      <w:pPr>
        <w:pStyle w:val="Odstavecseseznamem"/>
        <w:numPr>
          <w:ilvl w:val="0"/>
          <w:numId w:val="34"/>
        </w:numPr>
        <w:spacing w:before="0"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7B5AE9">
        <w:rPr>
          <w:rFonts w:ascii="Times New Roman" w:hAnsi="Times New Roman"/>
          <w:color w:val="000000" w:themeColor="text1"/>
          <w:szCs w:val="24"/>
        </w:rPr>
        <w:lastRenderedPageBreak/>
        <w:t>O kolik proc</w:t>
      </w:r>
      <w:r w:rsidR="00DB39ED">
        <w:rPr>
          <w:rFonts w:ascii="Times New Roman" w:hAnsi="Times New Roman"/>
          <w:color w:val="000000" w:themeColor="text1"/>
          <w:szCs w:val="24"/>
        </w:rPr>
        <w:t>ent je izolace nejvyšší moravské</w:t>
      </w:r>
      <w:r w:rsidRPr="007B5AE9">
        <w:rPr>
          <w:rFonts w:ascii="Times New Roman" w:hAnsi="Times New Roman"/>
          <w:color w:val="000000" w:themeColor="text1"/>
          <w:szCs w:val="24"/>
        </w:rPr>
        <w:t xml:space="preserve"> hory menší než nejvyšší hory české? </w:t>
      </w:r>
    </w:p>
    <w:p w14:paraId="1A26533B" w14:textId="77777777" w:rsidR="00A30E0A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FFC000"/>
          <w:szCs w:val="24"/>
        </w:rPr>
      </w:pPr>
    </w:p>
    <w:p w14:paraId="4B53CCBC" w14:textId="77777777" w:rsidR="00A30E0A" w:rsidRPr="007B5AE9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FFC000"/>
          <w:szCs w:val="24"/>
        </w:rPr>
      </w:pPr>
      <w:r w:rsidRPr="007B5AE9">
        <w:rPr>
          <w:rFonts w:ascii="Times New Roman" w:hAnsi="Times New Roman"/>
          <w:i/>
          <w:color w:val="FFC000"/>
          <w:szCs w:val="24"/>
        </w:rPr>
        <w:t>Odpovědi:</w:t>
      </w:r>
    </w:p>
    <w:p w14:paraId="68E21B04" w14:textId="77777777" w:rsidR="00A30E0A" w:rsidRPr="007B5AE9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FFC000"/>
          <w:szCs w:val="24"/>
        </w:rPr>
      </w:pPr>
      <w:r w:rsidRPr="007B5AE9">
        <w:rPr>
          <w:rFonts w:ascii="Times New Roman" w:hAnsi="Times New Roman"/>
          <w:i/>
          <w:color w:val="FFC000"/>
          <w:szCs w:val="24"/>
        </w:rPr>
        <w:t>a.) 90 %  ... Odliš barevně hory české, moravské a slezské.</w:t>
      </w:r>
    </w:p>
    <w:p w14:paraId="453356AC" w14:textId="77777777" w:rsidR="00A30E0A" w:rsidRPr="007B5AE9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FFC000"/>
          <w:szCs w:val="24"/>
        </w:rPr>
      </w:pPr>
      <w:r w:rsidRPr="007B5AE9">
        <w:rPr>
          <w:rFonts w:ascii="Times New Roman" w:hAnsi="Times New Roman"/>
          <w:i/>
          <w:color w:val="FFC000"/>
          <w:szCs w:val="24"/>
        </w:rPr>
        <w:t>b.) 44 % ... Odliš barevně hory české a slovenské.</w:t>
      </w:r>
    </w:p>
    <w:p w14:paraId="5D90E5BD" w14:textId="77777777" w:rsidR="00A30E0A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FFC000"/>
          <w:szCs w:val="24"/>
        </w:rPr>
      </w:pPr>
      <w:r w:rsidRPr="007B5AE9">
        <w:rPr>
          <w:rFonts w:ascii="Times New Roman" w:hAnsi="Times New Roman"/>
          <w:i/>
          <w:color w:val="FFC000"/>
          <w:szCs w:val="24"/>
        </w:rPr>
        <w:t>c.) 56 %  ... Odliš barevně hory české a moravské.</w:t>
      </w:r>
    </w:p>
    <w:p w14:paraId="1ACA7B06" w14:textId="77777777" w:rsidR="00A30E0A" w:rsidRPr="007B5AE9" w:rsidRDefault="00A30E0A" w:rsidP="00A30E0A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color w:val="FFC000"/>
          <w:szCs w:val="24"/>
        </w:rPr>
      </w:pPr>
    </w:p>
    <w:p w14:paraId="64DE5637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  <w:r>
        <w:rPr>
          <w:noProof/>
          <w:lang w:eastAsia="cs-CZ"/>
        </w:rPr>
        <w:drawing>
          <wp:inline distT="0" distB="0" distL="0" distR="0" wp14:anchorId="49BABE71" wp14:editId="1C28CF91">
            <wp:extent cx="5238000" cy="5238000"/>
            <wp:effectExtent l="0" t="0" r="127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6F4C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19207EFE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0EB49B96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41C17DA4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36FDE69A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45847C9C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06AD3E46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3F3AAF7D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496B20C2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2DD47DDB" w14:textId="77777777" w:rsidR="00A30E0A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4BED0A0F" w14:textId="77777777" w:rsidR="00A30E0A" w:rsidRPr="00F27044" w:rsidRDefault="00A30E0A" w:rsidP="00A30E0A">
      <w:pPr>
        <w:pStyle w:val="Odstavecseseznamem"/>
        <w:spacing w:before="0" w:after="200" w:line="276" w:lineRule="auto"/>
        <w:jc w:val="center"/>
        <w:rPr>
          <w:rFonts w:ascii="Times New Roman" w:hAnsi="Times New Roman"/>
          <w:color w:val="FFC000"/>
          <w:szCs w:val="24"/>
        </w:rPr>
      </w:pPr>
    </w:p>
    <w:p w14:paraId="5FA7B092" w14:textId="77777777" w:rsidR="00A30E0A" w:rsidRPr="00DD7F8B" w:rsidRDefault="00A30E0A" w:rsidP="00A30E0A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DD7F8B">
        <w:rPr>
          <w:rFonts w:ascii="Times New Roman" w:hAnsi="Times New Roman"/>
          <w:color w:val="000000" w:themeColor="text1"/>
          <w:szCs w:val="24"/>
        </w:rPr>
        <w:lastRenderedPageBreak/>
        <w:t xml:space="preserve">Jaká je průměrná izolace desítky nejvyšších hor ČR? </w:t>
      </w:r>
    </w:p>
    <w:p w14:paraId="3F2DCA0C" w14:textId="77777777" w:rsidR="00A30E0A" w:rsidRDefault="00A30E0A" w:rsidP="00A30E0A">
      <w:pPr>
        <w:pStyle w:val="Odstavecseseznamem"/>
        <w:spacing w:before="0" w:after="200" w:line="276" w:lineRule="auto"/>
        <w:ind w:left="709"/>
        <w:rPr>
          <w:rFonts w:ascii="Times New Roman" w:hAnsi="Times New Roman"/>
          <w:i/>
          <w:color w:val="FF0000"/>
          <w:szCs w:val="24"/>
        </w:rPr>
      </w:pPr>
    </w:p>
    <w:p w14:paraId="5AAD159C" w14:textId="77777777" w:rsidR="00A30E0A" w:rsidRPr="00DD7F8B" w:rsidRDefault="00A30E0A" w:rsidP="00A30E0A">
      <w:pPr>
        <w:pStyle w:val="Odstavecseseznamem"/>
        <w:spacing w:before="0" w:after="200" w:line="276" w:lineRule="auto"/>
        <w:ind w:left="709"/>
        <w:rPr>
          <w:rFonts w:ascii="Times New Roman" w:hAnsi="Times New Roman"/>
          <w:i/>
          <w:color w:val="FF0000"/>
          <w:szCs w:val="24"/>
        </w:rPr>
      </w:pPr>
      <w:r w:rsidRPr="00DD7F8B">
        <w:rPr>
          <w:rFonts w:ascii="Times New Roman" w:hAnsi="Times New Roman"/>
          <w:i/>
          <w:color w:val="FF0000"/>
          <w:szCs w:val="24"/>
        </w:rPr>
        <w:t>Odpovědi:</w:t>
      </w:r>
    </w:p>
    <w:p w14:paraId="3D22E70D" w14:textId="77777777" w:rsidR="00A30E0A" w:rsidRPr="00FA6068" w:rsidRDefault="00A30E0A" w:rsidP="00A30E0A">
      <w:pPr>
        <w:pStyle w:val="Odstavecseseznamem"/>
        <w:spacing w:before="0" w:after="200" w:line="276" w:lineRule="auto"/>
        <w:ind w:left="709"/>
        <w:rPr>
          <w:rFonts w:ascii="Times New Roman" w:hAnsi="Times New Roman"/>
          <w:i/>
          <w:color w:val="FF0000"/>
          <w:szCs w:val="24"/>
        </w:rPr>
      </w:pPr>
      <w:r w:rsidRPr="00FA6068">
        <w:rPr>
          <w:rFonts w:ascii="Times New Roman" w:hAnsi="Times New Roman"/>
          <w:i/>
          <w:color w:val="FF0000"/>
          <w:szCs w:val="24"/>
        </w:rPr>
        <w:t xml:space="preserve">a.) </w:t>
      </w:r>
      <w:r>
        <w:rPr>
          <w:rFonts w:ascii="Times New Roman" w:hAnsi="Times New Roman"/>
          <w:i/>
          <w:color w:val="FF0000"/>
          <w:szCs w:val="24"/>
        </w:rPr>
        <w:t>52 660 m</w:t>
      </w:r>
      <w:r w:rsidRPr="00FA6068">
        <w:rPr>
          <w:rFonts w:ascii="Times New Roman" w:hAnsi="Times New Roman"/>
          <w:i/>
          <w:color w:val="FF0000"/>
          <w:szCs w:val="24"/>
        </w:rPr>
        <w:t xml:space="preserve"> … </w:t>
      </w:r>
      <w:r>
        <w:rPr>
          <w:rFonts w:ascii="Times New Roman" w:hAnsi="Times New Roman"/>
          <w:i/>
          <w:color w:val="FF0000"/>
          <w:szCs w:val="24"/>
        </w:rPr>
        <w:t>sloupcový graf</w:t>
      </w:r>
    </w:p>
    <w:p w14:paraId="7F06AE58" w14:textId="77777777" w:rsidR="00A30E0A" w:rsidRPr="00FA6068" w:rsidRDefault="00A30E0A" w:rsidP="00A30E0A">
      <w:pPr>
        <w:pStyle w:val="Odstavecseseznamem"/>
        <w:spacing w:before="0" w:after="200" w:line="276" w:lineRule="auto"/>
        <w:ind w:left="709"/>
        <w:rPr>
          <w:rFonts w:ascii="Times New Roman" w:hAnsi="Times New Roman"/>
          <w:i/>
          <w:color w:val="FF0000"/>
          <w:szCs w:val="24"/>
        </w:rPr>
      </w:pPr>
      <w:r w:rsidRPr="00FA6068">
        <w:rPr>
          <w:rFonts w:ascii="Times New Roman" w:hAnsi="Times New Roman"/>
          <w:i/>
          <w:color w:val="FF0000"/>
          <w:szCs w:val="24"/>
        </w:rPr>
        <w:t>b.)</w:t>
      </w:r>
      <w:r>
        <w:rPr>
          <w:rFonts w:ascii="Times New Roman" w:hAnsi="Times New Roman"/>
          <w:i/>
          <w:color w:val="FF0000"/>
          <w:szCs w:val="24"/>
        </w:rPr>
        <w:t xml:space="preserve"> 1 465,9</w:t>
      </w:r>
      <w:r w:rsidRPr="00FA6068">
        <w:rPr>
          <w:rFonts w:ascii="Times New Roman" w:hAnsi="Times New Roman"/>
          <w:i/>
          <w:color w:val="FF0000"/>
          <w:szCs w:val="24"/>
        </w:rPr>
        <w:t xml:space="preserve"> </w:t>
      </w:r>
      <w:r>
        <w:rPr>
          <w:rFonts w:ascii="Times New Roman" w:hAnsi="Times New Roman"/>
          <w:i/>
          <w:color w:val="FF0000"/>
          <w:szCs w:val="24"/>
        </w:rPr>
        <w:t>m</w:t>
      </w:r>
      <w:r w:rsidRPr="00FA6068">
        <w:rPr>
          <w:rFonts w:ascii="Times New Roman" w:hAnsi="Times New Roman"/>
          <w:i/>
          <w:color w:val="FF0000"/>
          <w:szCs w:val="24"/>
        </w:rPr>
        <w:t xml:space="preserve"> … </w:t>
      </w:r>
      <w:r>
        <w:rPr>
          <w:rFonts w:ascii="Times New Roman" w:hAnsi="Times New Roman"/>
          <w:i/>
          <w:color w:val="FF0000"/>
          <w:szCs w:val="24"/>
        </w:rPr>
        <w:t>výsečový graf</w:t>
      </w:r>
      <w:r w:rsidRPr="00FA6068">
        <w:rPr>
          <w:rFonts w:ascii="Times New Roman" w:hAnsi="Times New Roman"/>
          <w:i/>
          <w:color w:val="FF0000"/>
          <w:szCs w:val="24"/>
        </w:rPr>
        <w:t xml:space="preserve"> </w:t>
      </w:r>
    </w:p>
    <w:p w14:paraId="3E5B50E4" w14:textId="77777777" w:rsidR="00A30E0A" w:rsidRPr="00FA6068" w:rsidRDefault="00A30E0A" w:rsidP="00A30E0A">
      <w:pPr>
        <w:pStyle w:val="Odstavecseseznamem"/>
        <w:spacing w:before="0" w:after="200" w:line="276" w:lineRule="auto"/>
        <w:ind w:left="709"/>
        <w:rPr>
          <w:rFonts w:ascii="Times New Roman" w:hAnsi="Times New Roman"/>
          <w:i/>
          <w:color w:val="00B0F0"/>
          <w:szCs w:val="24"/>
        </w:rPr>
      </w:pPr>
      <w:r w:rsidRPr="00FA6068">
        <w:rPr>
          <w:rFonts w:ascii="Times New Roman" w:hAnsi="Times New Roman"/>
          <w:i/>
          <w:color w:val="FF0000"/>
          <w:szCs w:val="24"/>
        </w:rPr>
        <w:t xml:space="preserve">c.) </w:t>
      </w:r>
      <w:r>
        <w:rPr>
          <w:rFonts w:ascii="Times New Roman" w:hAnsi="Times New Roman"/>
          <w:i/>
          <w:color w:val="FF0000"/>
          <w:szCs w:val="24"/>
        </w:rPr>
        <w:t>128,1 km</w:t>
      </w:r>
      <w:r w:rsidRPr="00FA6068">
        <w:rPr>
          <w:rFonts w:ascii="Times New Roman" w:hAnsi="Times New Roman"/>
          <w:i/>
          <w:color w:val="FF0000"/>
          <w:szCs w:val="24"/>
        </w:rPr>
        <w:t xml:space="preserve"> … </w:t>
      </w:r>
      <w:r>
        <w:rPr>
          <w:rFonts w:ascii="Times New Roman" w:hAnsi="Times New Roman"/>
          <w:i/>
          <w:color w:val="FF0000"/>
          <w:szCs w:val="24"/>
        </w:rPr>
        <w:t>spojnicový graf</w:t>
      </w:r>
      <w:r w:rsidRPr="00FA6068">
        <w:rPr>
          <w:rFonts w:ascii="Times New Roman" w:hAnsi="Times New Roman"/>
          <w:i/>
          <w:color w:val="FF0000"/>
          <w:szCs w:val="24"/>
        </w:rPr>
        <w:t xml:space="preserve"> </w:t>
      </w:r>
    </w:p>
    <w:p w14:paraId="503B1C76" w14:textId="77777777" w:rsidR="00A30E0A" w:rsidRDefault="00A30E0A" w:rsidP="00A30E0A">
      <w:pPr>
        <w:pStyle w:val="Odstavecseseznamem"/>
        <w:spacing w:before="0" w:after="200" w:line="276" w:lineRule="auto"/>
        <w:ind w:left="709"/>
        <w:rPr>
          <w:rFonts w:ascii="Times New Roman" w:hAnsi="Times New Roman"/>
          <w:color w:val="FF0000"/>
          <w:szCs w:val="24"/>
        </w:rPr>
      </w:pPr>
    </w:p>
    <w:p w14:paraId="06BFA859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  <w:r>
        <w:rPr>
          <w:noProof/>
          <w:lang w:eastAsia="cs-CZ"/>
        </w:rPr>
        <w:drawing>
          <wp:inline distT="0" distB="0" distL="0" distR="0" wp14:anchorId="64AFB156" wp14:editId="43330AE8">
            <wp:extent cx="5238000" cy="5238000"/>
            <wp:effectExtent l="0" t="0" r="127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0AC5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736BD006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0A1879AF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6800E532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056598F7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25AA017E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0607F660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7A836BCE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1ECBC11D" w14:textId="77777777" w:rsidR="00A30E0A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09BC3202" w14:textId="77777777" w:rsidR="00A30E0A" w:rsidRPr="00F27044" w:rsidRDefault="00A30E0A" w:rsidP="00A30E0A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color w:val="FF0000"/>
          <w:szCs w:val="24"/>
        </w:rPr>
      </w:pPr>
    </w:p>
    <w:p w14:paraId="13D71A3F" w14:textId="77777777" w:rsidR="00FA6068" w:rsidRDefault="00B222A9" w:rsidP="00FA6068">
      <w:pPr>
        <w:pStyle w:val="Odstavecseseznamem"/>
        <w:numPr>
          <w:ilvl w:val="0"/>
          <w:numId w:val="33"/>
        </w:numPr>
        <w:spacing w:before="0" w:after="200" w:line="276" w:lineRule="auto"/>
        <w:ind w:left="426" w:hanging="426"/>
        <w:rPr>
          <w:rFonts w:ascii="Times New Roman" w:hAnsi="Times New Roman"/>
          <w:szCs w:val="24"/>
        </w:rPr>
      </w:pPr>
      <w:r w:rsidRPr="00F27044">
        <w:rPr>
          <w:rFonts w:ascii="Times New Roman" w:hAnsi="Times New Roman"/>
          <w:szCs w:val="24"/>
        </w:rPr>
        <w:lastRenderedPageBreak/>
        <w:t xml:space="preserve">Jaký je výškový rozdíl mezi </w:t>
      </w:r>
      <w:r w:rsidR="00640125" w:rsidRPr="00F27044">
        <w:rPr>
          <w:rFonts w:ascii="Times New Roman" w:hAnsi="Times New Roman"/>
          <w:szCs w:val="24"/>
        </w:rPr>
        <w:t>nejvyšší</w:t>
      </w:r>
      <w:r w:rsidRPr="00F27044">
        <w:rPr>
          <w:rFonts w:ascii="Times New Roman" w:hAnsi="Times New Roman"/>
          <w:szCs w:val="24"/>
        </w:rPr>
        <w:t xml:space="preserve"> </w:t>
      </w:r>
      <w:r w:rsidR="00D542BE" w:rsidRPr="00F27044">
        <w:rPr>
          <w:rFonts w:ascii="Times New Roman" w:hAnsi="Times New Roman"/>
          <w:szCs w:val="24"/>
        </w:rPr>
        <w:t>moravskou</w:t>
      </w:r>
      <w:r w:rsidR="00640125" w:rsidRPr="00F27044">
        <w:rPr>
          <w:rFonts w:ascii="Times New Roman" w:hAnsi="Times New Roman"/>
          <w:szCs w:val="24"/>
        </w:rPr>
        <w:t xml:space="preserve"> </w:t>
      </w:r>
      <w:r w:rsidRPr="00F27044">
        <w:rPr>
          <w:rFonts w:ascii="Times New Roman" w:hAnsi="Times New Roman"/>
          <w:szCs w:val="24"/>
        </w:rPr>
        <w:t xml:space="preserve">a </w:t>
      </w:r>
      <w:r w:rsidR="00D542BE" w:rsidRPr="00F27044">
        <w:rPr>
          <w:rFonts w:ascii="Times New Roman" w:hAnsi="Times New Roman"/>
          <w:szCs w:val="24"/>
        </w:rPr>
        <w:t xml:space="preserve">nejnižší českou </w:t>
      </w:r>
      <w:r w:rsidRPr="00F27044">
        <w:rPr>
          <w:rFonts w:ascii="Times New Roman" w:hAnsi="Times New Roman"/>
          <w:szCs w:val="24"/>
        </w:rPr>
        <w:t>horou</w:t>
      </w:r>
      <w:r w:rsidR="00D542BE" w:rsidRPr="00F27044">
        <w:rPr>
          <w:rFonts w:ascii="Times New Roman" w:hAnsi="Times New Roman"/>
          <w:szCs w:val="24"/>
        </w:rPr>
        <w:t xml:space="preserve"> v první desítce nejvyšších hor ČR</w:t>
      </w:r>
      <w:r w:rsidRPr="00F27044">
        <w:rPr>
          <w:rFonts w:ascii="Times New Roman" w:hAnsi="Times New Roman"/>
          <w:szCs w:val="24"/>
        </w:rPr>
        <w:t>?</w:t>
      </w:r>
      <w:r w:rsidR="00640125" w:rsidRPr="00F27044">
        <w:rPr>
          <w:rFonts w:ascii="Times New Roman" w:hAnsi="Times New Roman"/>
          <w:szCs w:val="24"/>
        </w:rPr>
        <w:t xml:space="preserve"> </w:t>
      </w:r>
    </w:p>
    <w:p w14:paraId="3E169A1C" w14:textId="77777777" w:rsidR="00A30E0A" w:rsidRDefault="00A30E0A" w:rsidP="00FA6068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szCs w:val="24"/>
        </w:rPr>
      </w:pPr>
    </w:p>
    <w:p w14:paraId="0422F8FF" w14:textId="77777777" w:rsidR="00FA6068" w:rsidRPr="00FA6068" w:rsidRDefault="00FA6068" w:rsidP="00FA6068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szCs w:val="24"/>
        </w:rPr>
      </w:pPr>
      <w:r w:rsidRPr="00FA6068">
        <w:rPr>
          <w:rFonts w:ascii="Times New Roman" w:hAnsi="Times New Roman"/>
          <w:i/>
          <w:szCs w:val="24"/>
        </w:rPr>
        <w:t>Odpovědi:</w:t>
      </w:r>
    </w:p>
    <w:p w14:paraId="4CB6F36D" w14:textId="77777777" w:rsidR="00FA6068" w:rsidRPr="00FA6068" w:rsidRDefault="00FA6068" w:rsidP="00FA6068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szCs w:val="24"/>
        </w:rPr>
      </w:pPr>
      <w:r w:rsidRPr="00FA6068">
        <w:rPr>
          <w:rFonts w:ascii="Times New Roman" w:hAnsi="Times New Roman"/>
          <w:i/>
          <w:szCs w:val="24"/>
        </w:rPr>
        <w:t xml:space="preserve">a.) 180 m … V libovolném textovém editoru </w:t>
      </w:r>
    </w:p>
    <w:p w14:paraId="21A57D8F" w14:textId="77777777" w:rsidR="00FA6068" w:rsidRPr="00FA6068" w:rsidRDefault="00FA6068" w:rsidP="00FA6068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szCs w:val="24"/>
        </w:rPr>
      </w:pPr>
      <w:r w:rsidRPr="00FA6068">
        <w:rPr>
          <w:rFonts w:ascii="Times New Roman" w:hAnsi="Times New Roman"/>
          <w:i/>
          <w:szCs w:val="24"/>
        </w:rPr>
        <w:t>b.) 115 m … V libovoln</w:t>
      </w:r>
      <w:r w:rsidR="00640125" w:rsidRPr="00FA6068">
        <w:rPr>
          <w:rFonts w:ascii="Times New Roman" w:hAnsi="Times New Roman"/>
          <w:i/>
          <w:szCs w:val="24"/>
        </w:rPr>
        <w:t>ém tabulkovém kalkulátoru</w:t>
      </w:r>
      <w:r w:rsidR="00D542BE" w:rsidRPr="00FA6068">
        <w:rPr>
          <w:rFonts w:ascii="Times New Roman" w:hAnsi="Times New Roman"/>
          <w:i/>
          <w:szCs w:val="24"/>
        </w:rPr>
        <w:t xml:space="preserve"> </w:t>
      </w:r>
    </w:p>
    <w:p w14:paraId="64CE8C12" w14:textId="77777777" w:rsidR="00B222A9" w:rsidRDefault="00FA6068" w:rsidP="00FA6068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szCs w:val="24"/>
        </w:rPr>
      </w:pPr>
      <w:r w:rsidRPr="00FA6068">
        <w:rPr>
          <w:rFonts w:ascii="Times New Roman" w:hAnsi="Times New Roman"/>
          <w:i/>
          <w:szCs w:val="24"/>
        </w:rPr>
        <w:t xml:space="preserve">c.) 112 m … V libovolném </w:t>
      </w:r>
      <w:r w:rsidR="00640125" w:rsidRPr="00FA6068">
        <w:rPr>
          <w:rFonts w:ascii="Times New Roman" w:hAnsi="Times New Roman"/>
          <w:i/>
          <w:szCs w:val="24"/>
        </w:rPr>
        <w:t>prezentačním softwaru</w:t>
      </w:r>
      <w:r w:rsidR="00D542BE" w:rsidRPr="00FA6068">
        <w:rPr>
          <w:rFonts w:ascii="Times New Roman" w:hAnsi="Times New Roman"/>
          <w:i/>
          <w:szCs w:val="24"/>
        </w:rPr>
        <w:t xml:space="preserve"> </w:t>
      </w:r>
    </w:p>
    <w:p w14:paraId="62E0866C" w14:textId="77777777" w:rsidR="00A30E0A" w:rsidRPr="00FA6068" w:rsidRDefault="00A30E0A" w:rsidP="00FA6068">
      <w:pPr>
        <w:pStyle w:val="Odstavecseseznamem"/>
        <w:spacing w:before="0" w:after="200" w:line="276" w:lineRule="auto"/>
        <w:ind w:left="426"/>
        <w:rPr>
          <w:rFonts w:ascii="Times New Roman" w:hAnsi="Times New Roman"/>
          <w:i/>
          <w:szCs w:val="24"/>
        </w:rPr>
      </w:pPr>
    </w:p>
    <w:p w14:paraId="5A91CF0D" w14:textId="77777777" w:rsidR="007B11B5" w:rsidRDefault="00F27044" w:rsidP="007B5AE9">
      <w:pPr>
        <w:pStyle w:val="Odstavecseseznamem"/>
        <w:spacing w:before="0" w:after="200" w:line="276" w:lineRule="auto"/>
        <w:ind w:left="709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183637E2" wp14:editId="730A8528">
            <wp:extent cx="5238000" cy="5238000"/>
            <wp:effectExtent l="0" t="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FC31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5497AECE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5A19E7DB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2EE0A04A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7A7207A7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039C8A88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277B366F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3CE40E8D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140F02FA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1EF1FCCD" w14:textId="77777777" w:rsidR="00A30E0A" w:rsidRDefault="00A30E0A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447BFEFE" w14:textId="77777777" w:rsidR="007B5AE9" w:rsidRPr="00A30E0A" w:rsidRDefault="007B5AE9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b/>
          <w:szCs w:val="24"/>
        </w:rPr>
      </w:pPr>
      <w:r w:rsidRPr="00A30E0A">
        <w:rPr>
          <w:rFonts w:ascii="Times New Roman" w:hAnsi="Times New Roman"/>
          <w:b/>
          <w:szCs w:val="24"/>
        </w:rPr>
        <w:lastRenderedPageBreak/>
        <w:t>Řešení:</w:t>
      </w:r>
    </w:p>
    <w:tbl>
      <w:tblPr>
        <w:tblW w:w="87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5"/>
        <w:gridCol w:w="1866"/>
        <w:gridCol w:w="1398"/>
        <w:gridCol w:w="2370"/>
        <w:gridCol w:w="2126"/>
      </w:tblGrid>
      <w:tr w:rsidR="007B5AE9" w:rsidRPr="00140529" w14:paraId="3C441D5E" w14:textId="77777777" w:rsidTr="007B5AE9">
        <w:trPr>
          <w:trHeight w:val="237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2ACA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Pořadí: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8363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Hora: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D5E67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Výška (m nad mořem):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95C6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Pohoří: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8641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cs-CZ"/>
              </w:rPr>
              <w:t>Izolace (km):</w:t>
            </w:r>
          </w:p>
        </w:tc>
      </w:tr>
      <w:tr w:rsidR="007B5AE9" w:rsidRPr="00140529" w14:paraId="53D27DF0" w14:textId="77777777" w:rsidTr="007B5AE9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6A01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1.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A6D73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B57D2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Sněžka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59A63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B57D2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1603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097FD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B57D2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Krkonoše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39E74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9A0259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289,6</w:t>
            </w:r>
          </w:p>
        </w:tc>
      </w:tr>
      <w:tr w:rsidR="007B5AE9" w:rsidRPr="00140529" w14:paraId="686ABF76" w14:textId="77777777" w:rsidTr="007B5AE9">
        <w:trPr>
          <w:trHeight w:val="237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4A10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2.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4148A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Luční hora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4CBF9" w14:textId="77777777" w:rsidR="007B5AE9" w:rsidRPr="00C35A1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</w:pPr>
            <w:r w:rsidRPr="00C35A19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1555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1E122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B57D2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Krkonoše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68860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603D1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4,2</w:t>
            </w:r>
          </w:p>
        </w:tc>
      </w:tr>
      <w:tr w:rsidR="007B5AE9" w:rsidRPr="00140529" w14:paraId="0F14C543" w14:textId="77777777" w:rsidTr="007B5AE9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03FB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3.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5A686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B33B8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Vysoké Kolo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24390" w14:textId="77777777" w:rsidR="007B5AE9" w:rsidRPr="00C35A1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</w:pPr>
            <w:r w:rsidRPr="00C35A19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1509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6BFD5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B57D2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Krkonoše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A2406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B33B8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9,3</w:t>
            </w:r>
          </w:p>
        </w:tc>
      </w:tr>
      <w:tr w:rsidR="007B5AE9" w:rsidRPr="00140529" w14:paraId="6B075832" w14:textId="77777777" w:rsidTr="007B5AE9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4EF8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4.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23956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D763D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Praděd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E8FC0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F86FC8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1491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DAE2A" w14:textId="77777777" w:rsidR="007B5AE9" w:rsidRPr="00871256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Hrubý Jeseník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F4CEF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128,1</w:t>
            </w:r>
          </w:p>
        </w:tc>
      </w:tr>
      <w:tr w:rsidR="007B5AE9" w:rsidRPr="00140529" w14:paraId="383CB2FE" w14:textId="77777777" w:rsidTr="007B5AE9">
        <w:trPr>
          <w:trHeight w:val="237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5B2C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5.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954C5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652953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Vysoká hole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5BC5E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1465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841D6" w14:textId="77777777" w:rsidR="007B5AE9" w:rsidRPr="00871256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Hrubý Jeseník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2607F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652953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3,5</w:t>
            </w:r>
          </w:p>
        </w:tc>
      </w:tr>
      <w:tr w:rsidR="007B5AE9" w:rsidRPr="00140529" w14:paraId="5E0BDAB6" w14:textId="77777777" w:rsidTr="007B5AE9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7F5C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6.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1B208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35A19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Kotel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7ACED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C35A19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1435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1FFFF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B57D2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Krkonoše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6DC3C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3,1</w:t>
            </w:r>
          </w:p>
        </w:tc>
      </w:tr>
      <w:tr w:rsidR="007B5AE9" w:rsidRPr="00140529" w14:paraId="0693C2BD" w14:textId="77777777" w:rsidTr="007B5AE9">
        <w:trPr>
          <w:trHeight w:val="237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6E0F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7.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4E52E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F86FC8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Králický Sněžník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8E43D" w14:textId="77777777" w:rsidR="007B5AE9" w:rsidRPr="00871256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1424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8B96D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Králický Sněžník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E4618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3B453C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30,0</w:t>
            </w:r>
          </w:p>
        </w:tc>
      </w:tr>
      <w:tr w:rsidR="007B5AE9" w:rsidRPr="00140529" w14:paraId="3E0CB904" w14:textId="77777777" w:rsidTr="007B5AE9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9317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8.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1CFAC" w14:textId="77777777" w:rsidR="007B5AE9" w:rsidRPr="00120A3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</w:pPr>
            <w:r w:rsidRPr="00120A39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Keprník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8A5C5" w14:textId="77777777" w:rsidR="007B5AE9" w:rsidRPr="00871256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1423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C3774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F86FC8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Hrubý Jeseník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84284" w14:textId="77777777" w:rsidR="007B5AE9" w:rsidRPr="00871256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12,2</w:t>
            </w:r>
          </w:p>
        </w:tc>
      </w:tr>
      <w:tr w:rsidR="007B5AE9" w:rsidRPr="00140529" w14:paraId="2FB6EB4F" w14:textId="77777777" w:rsidTr="007B5AE9">
        <w:trPr>
          <w:trHeight w:val="225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299FC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9.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A0F9F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BD3E2A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Plechý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60DA5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F86FC8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1378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64656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F86FC8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Šumava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53173" w14:textId="77777777" w:rsidR="007B5AE9" w:rsidRPr="00871256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42,2</w:t>
            </w:r>
          </w:p>
        </w:tc>
      </w:tr>
      <w:tr w:rsidR="007B5AE9" w:rsidRPr="00140529" w14:paraId="564C9B97" w14:textId="77777777" w:rsidTr="007B5AE9">
        <w:trPr>
          <w:trHeight w:val="266"/>
          <w:tblCellSpacing w:w="0" w:type="dxa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0A12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140529">
              <w:rPr>
                <w:rFonts w:ascii="Times New Roman" w:eastAsia="Times New Roman" w:hAnsi="Times New Roman"/>
                <w:szCs w:val="24"/>
                <w:lang w:eastAsia="cs-CZ"/>
              </w:rPr>
              <w:t>10.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51C3E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871256">
              <w:rPr>
                <w:rFonts w:ascii="Times New Roman" w:eastAsia="Times New Roman" w:hAnsi="Times New Roman"/>
                <w:color w:val="000000" w:themeColor="text1"/>
                <w:szCs w:val="24"/>
                <w:lang w:eastAsia="cs-CZ"/>
              </w:rPr>
              <w:t>Blatný vrch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97035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BD3E2A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1376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27A7F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F86FC8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Šumava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21A6D" w14:textId="77777777" w:rsidR="007B5AE9" w:rsidRPr="00140529" w:rsidRDefault="007B5AE9" w:rsidP="00C64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9A0259"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  <w:t>4,4</w:t>
            </w:r>
          </w:p>
        </w:tc>
      </w:tr>
    </w:tbl>
    <w:p w14:paraId="53F9E172" w14:textId="77777777" w:rsidR="007B5AE9" w:rsidRPr="004C5374" w:rsidRDefault="007B5AE9" w:rsidP="00A30E0A">
      <w:pPr>
        <w:pStyle w:val="Nadpis1"/>
        <w:spacing w:before="120"/>
        <w:jc w:val="both"/>
        <w:rPr>
          <w:rFonts w:ascii="Times New Roman" w:hAnsi="Times New Roman"/>
          <w:b w:val="0"/>
          <w:sz w:val="16"/>
          <w:szCs w:val="24"/>
        </w:rPr>
      </w:pPr>
      <w:r w:rsidRPr="004C5374">
        <w:rPr>
          <w:rFonts w:eastAsia="Calibri"/>
          <w:b w:val="0"/>
          <w:bCs w:val="0"/>
          <w:sz w:val="16"/>
          <w:szCs w:val="22"/>
        </w:rPr>
        <w:t xml:space="preserve">Wikipedie: Seznam hor a kopců v Česku podle prominence </w:t>
      </w:r>
      <w:r w:rsidRPr="004C5374">
        <w:rPr>
          <w:b w:val="0"/>
          <w:sz w:val="16"/>
        </w:rPr>
        <w:t>[online]. c201</w:t>
      </w:r>
      <w:r>
        <w:rPr>
          <w:b w:val="0"/>
          <w:sz w:val="16"/>
        </w:rPr>
        <w:t>9</w:t>
      </w:r>
      <w:r w:rsidRPr="004C5374">
        <w:rPr>
          <w:b w:val="0"/>
          <w:sz w:val="16"/>
        </w:rPr>
        <w:t xml:space="preserve"> [cit. </w:t>
      </w:r>
      <w:r>
        <w:rPr>
          <w:b w:val="0"/>
          <w:sz w:val="16"/>
        </w:rPr>
        <w:t>2019-10</w:t>
      </w:r>
      <w:r w:rsidRPr="004C5374">
        <w:rPr>
          <w:b w:val="0"/>
          <w:sz w:val="16"/>
        </w:rPr>
        <w:t>-</w:t>
      </w:r>
      <w:r>
        <w:rPr>
          <w:b w:val="0"/>
          <w:sz w:val="16"/>
        </w:rPr>
        <w:t>07</w:t>
      </w:r>
      <w:r w:rsidRPr="004C5374">
        <w:rPr>
          <w:b w:val="0"/>
          <w:sz w:val="16"/>
        </w:rPr>
        <w:t>]. Dostupný z WWW: https://cs.wikipedia.org/wiki/Seznam_hor_a_kopc%C5%AF_v_%C4%8Cesku_podle_prominence</w:t>
      </w:r>
    </w:p>
    <w:p w14:paraId="344ABA57" w14:textId="77777777" w:rsidR="007B5AE9" w:rsidRDefault="007B5AE9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</w:p>
    <w:p w14:paraId="31DB72F9" w14:textId="77777777" w:rsidR="007B5AE9" w:rsidRDefault="007B5AE9" w:rsidP="007B5AE9">
      <w:pPr>
        <w:pStyle w:val="Odstavecseseznamem"/>
        <w:spacing w:before="0" w:after="200" w:line="276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libovolném tabulkovém kalkulátoru </w:t>
      </w:r>
      <w:r w:rsidRPr="000D64FD">
        <w:rPr>
          <w:rFonts w:ascii="Times New Roman" w:hAnsi="Times New Roman"/>
          <w:color w:val="00B0F0"/>
          <w:szCs w:val="24"/>
        </w:rPr>
        <w:t>sestroj</w:t>
      </w:r>
      <w:r>
        <w:rPr>
          <w:rFonts w:ascii="Times New Roman" w:hAnsi="Times New Roman"/>
          <w:szCs w:val="24"/>
        </w:rPr>
        <w:t xml:space="preserve"> </w:t>
      </w:r>
      <w:r w:rsidRPr="000D64FD">
        <w:rPr>
          <w:rFonts w:ascii="Times New Roman" w:hAnsi="Times New Roman"/>
          <w:color w:val="FF0000"/>
          <w:szCs w:val="24"/>
        </w:rPr>
        <w:t>sloupcový</w:t>
      </w:r>
      <w:r w:rsidRPr="00A64DE1">
        <w:rPr>
          <w:rFonts w:ascii="Times New Roman" w:hAnsi="Times New Roman"/>
          <w:color w:val="FF0000"/>
          <w:szCs w:val="24"/>
        </w:rPr>
        <w:t xml:space="preserve"> graf </w:t>
      </w:r>
      <w:r w:rsidRPr="00E92154">
        <w:rPr>
          <w:rFonts w:ascii="Times New Roman" w:hAnsi="Times New Roman"/>
          <w:color w:val="00B050"/>
          <w:szCs w:val="24"/>
        </w:rPr>
        <w:t>výšky deseti nejvyšších hor ČR</w:t>
      </w:r>
      <w:r>
        <w:rPr>
          <w:rFonts w:ascii="Times New Roman" w:hAnsi="Times New Roman"/>
          <w:szCs w:val="24"/>
        </w:rPr>
        <w:t xml:space="preserve">. </w:t>
      </w:r>
      <w:r w:rsidRPr="00A64DE1">
        <w:rPr>
          <w:rFonts w:ascii="Times New Roman" w:hAnsi="Times New Roman"/>
          <w:color w:val="FFC000"/>
          <w:szCs w:val="24"/>
        </w:rPr>
        <w:t>Odliš barevně hory české a moravské.</w:t>
      </w:r>
    </w:p>
    <w:p w14:paraId="4AD68C5A" w14:textId="77777777" w:rsidR="00871256" w:rsidRDefault="00871256" w:rsidP="00871256">
      <w:pPr>
        <w:pStyle w:val="Odstavecseseznamem"/>
        <w:spacing w:before="0" w:after="200" w:line="276" w:lineRule="auto"/>
        <w:ind w:left="1080"/>
        <w:rPr>
          <w:rFonts w:ascii="Times New Roman" w:hAnsi="Times New Roman"/>
          <w:szCs w:val="24"/>
        </w:rPr>
      </w:pPr>
    </w:p>
    <w:p w14:paraId="23D346FE" w14:textId="77777777" w:rsidR="00EC4FCD" w:rsidRPr="00EC4FCD" w:rsidRDefault="00640125" w:rsidP="007B5AE9">
      <w:pPr>
        <w:spacing w:before="0" w:after="200" w:line="276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75A3483D" wp14:editId="14173DFB">
            <wp:extent cx="5178425" cy="3232150"/>
            <wp:effectExtent l="0" t="0" r="3175" b="635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7F21570-963F-4CE8-BFB5-4D9A7FD7A6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B574022" w14:textId="77777777" w:rsidR="00B222A9" w:rsidRPr="00B222A9" w:rsidRDefault="00B222A9" w:rsidP="00B222A9">
      <w:pPr>
        <w:rPr>
          <w:rFonts w:ascii="Times New Roman" w:hAnsi="Times New Roman"/>
          <w:szCs w:val="24"/>
        </w:rPr>
      </w:pPr>
    </w:p>
    <w:p w14:paraId="5D444B97" w14:textId="77777777" w:rsidR="007B5AE9" w:rsidRPr="00A30E0A" w:rsidRDefault="007B5AE9" w:rsidP="000903BA">
      <w:pPr>
        <w:rPr>
          <w:rFonts w:ascii="Times New Roman" w:hAnsi="Times New Roman"/>
          <w:b/>
          <w:szCs w:val="24"/>
        </w:rPr>
      </w:pPr>
      <w:r w:rsidRPr="00A30E0A">
        <w:rPr>
          <w:rFonts w:ascii="Times New Roman" w:hAnsi="Times New Roman"/>
          <w:b/>
          <w:szCs w:val="24"/>
        </w:rPr>
        <w:lastRenderedPageBreak/>
        <w:t>Poznámka:</w:t>
      </w:r>
    </w:p>
    <w:p w14:paraId="2014C7C9" w14:textId="69FCF3D8" w:rsidR="004F6575" w:rsidRPr="007B5AE9" w:rsidRDefault="00B222A9" w:rsidP="000903BA">
      <w:pPr>
        <w:rPr>
          <w:rFonts w:ascii="Times New Roman" w:hAnsi="Times New Roman"/>
          <w:i/>
          <w:szCs w:val="24"/>
        </w:rPr>
      </w:pPr>
      <w:r w:rsidRPr="007B5AE9">
        <w:rPr>
          <w:rFonts w:ascii="Times New Roman" w:hAnsi="Times New Roman"/>
          <w:i/>
          <w:szCs w:val="24"/>
        </w:rPr>
        <w:t>Materiál p</w:t>
      </w:r>
      <w:r w:rsidR="000903BA" w:rsidRPr="007B5AE9">
        <w:rPr>
          <w:rFonts w:ascii="Times New Roman" w:hAnsi="Times New Roman"/>
          <w:i/>
          <w:szCs w:val="24"/>
        </w:rPr>
        <w:t>odporuj</w:t>
      </w:r>
      <w:r w:rsidRPr="007B5AE9">
        <w:rPr>
          <w:rFonts w:ascii="Times New Roman" w:hAnsi="Times New Roman"/>
          <w:i/>
          <w:szCs w:val="24"/>
        </w:rPr>
        <w:t>e</w:t>
      </w:r>
      <w:r w:rsidR="000903BA" w:rsidRPr="007B5AE9">
        <w:rPr>
          <w:rFonts w:ascii="Times New Roman" w:hAnsi="Times New Roman"/>
          <w:i/>
          <w:szCs w:val="24"/>
        </w:rPr>
        <w:t xml:space="preserve"> čtenářskou a matematickou gramotnost žáků druhého stupně. Cílem </w:t>
      </w:r>
      <w:r w:rsidRPr="007B5AE9">
        <w:rPr>
          <w:rFonts w:ascii="Times New Roman" w:hAnsi="Times New Roman"/>
          <w:i/>
          <w:szCs w:val="24"/>
        </w:rPr>
        <w:t>je vést žáky k přesné</w:t>
      </w:r>
      <w:r w:rsidR="000903BA" w:rsidRPr="007B5AE9">
        <w:rPr>
          <w:rFonts w:ascii="Times New Roman" w:hAnsi="Times New Roman"/>
          <w:i/>
          <w:szCs w:val="24"/>
        </w:rPr>
        <w:t xml:space="preserve"> a správn</w:t>
      </w:r>
      <w:r w:rsidRPr="007B5AE9">
        <w:rPr>
          <w:rFonts w:ascii="Times New Roman" w:hAnsi="Times New Roman"/>
          <w:i/>
          <w:szCs w:val="24"/>
        </w:rPr>
        <w:t>é</w:t>
      </w:r>
      <w:r w:rsidR="000903BA" w:rsidRPr="007B5AE9">
        <w:rPr>
          <w:rFonts w:ascii="Times New Roman" w:hAnsi="Times New Roman"/>
          <w:i/>
          <w:szCs w:val="24"/>
        </w:rPr>
        <w:t xml:space="preserve"> č</w:t>
      </w:r>
      <w:r w:rsidRPr="007B5AE9">
        <w:rPr>
          <w:rFonts w:ascii="Times New Roman" w:hAnsi="Times New Roman"/>
          <w:i/>
          <w:szCs w:val="24"/>
        </w:rPr>
        <w:t>etbě, vyhledávání</w:t>
      </w:r>
      <w:r w:rsidR="000903BA" w:rsidRPr="007B5AE9">
        <w:rPr>
          <w:rFonts w:ascii="Times New Roman" w:hAnsi="Times New Roman"/>
          <w:i/>
          <w:szCs w:val="24"/>
        </w:rPr>
        <w:t xml:space="preserve"> informac</w:t>
      </w:r>
      <w:r w:rsidRPr="007B5AE9">
        <w:rPr>
          <w:rFonts w:ascii="Times New Roman" w:hAnsi="Times New Roman"/>
          <w:i/>
          <w:szCs w:val="24"/>
        </w:rPr>
        <w:t>í</w:t>
      </w:r>
      <w:r w:rsidR="000903BA" w:rsidRPr="007B5AE9">
        <w:rPr>
          <w:rFonts w:ascii="Times New Roman" w:hAnsi="Times New Roman"/>
          <w:i/>
          <w:szCs w:val="24"/>
        </w:rPr>
        <w:t xml:space="preserve"> v textu a </w:t>
      </w:r>
      <w:r w:rsidRPr="007B5AE9">
        <w:rPr>
          <w:rFonts w:ascii="Times New Roman" w:hAnsi="Times New Roman"/>
          <w:i/>
          <w:szCs w:val="24"/>
        </w:rPr>
        <w:t>tabulce, zorientování</w:t>
      </w:r>
      <w:r w:rsidR="000903BA" w:rsidRPr="007B5AE9">
        <w:rPr>
          <w:rFonts w:ascii="Times New Roman" w:hAnsi="Times New Roman"/>
          <w:i/>
          <w:szCs w:val="24"/>
        </w:rPr>
        <w:t xml:space="preserve"> se v nich</w:t>
      </w:r>
      <w:r w:rsidR="00DB39ED">
        <w:rPr>
          <w:rFonts w:ascii="Times New Roman" w:hAnsi="Times New Roman"/>
          <w:i/>
          <w:szCs w:val="24"/>
        </w:rPr>
        <w:t>. Zjišťování</w:t>
      </w:r>
      <w:r w:rsidR="000903BA" w:rsidRPr="007B5AE9">
        <w:rPr>
          <w:rFonts w:ascii="Times New Roman" w:hAnsi="Times New Roman"/>
          <w:i/>
          <w:szCs w:val="24"/>
        </w:rPr>
        <w:t xml:space="preserve"> </w:t>
      </w:r>
      <w:r w:rsidRPr="007B5AE9">
        <w:rPr>
          <w:rFonts w:ascii="Times New Roman" w:hAnsi="Times New Roman"/>
          <w:i/>
          <w:szCs w:val="24"/>
        </w:rPr>
        <w:t>důležitých informací</w:t>
      </w:r>
      <w:r w:rsidR="000903BA" w:rsidRPr="007B5AE9">
        <w:rPr>
          <w:rFonts w:ascii="Times New Roman" w:hAnsi="Times New Roman"/>
          <w:i/>
          <w:szCs w:val="24"/>
        </w:rPr>
        <w:t xml:space="preserve">, </w:t>
      </w:r>
      <w:r w:rsidRPr="007B5AE9">
        <w:rPr>
          <w:rFonts w:ascii="Times New Roman" w:hAnsi="Times New Roman"/>
          <w:i/>
          <w:szCs w:val="24"/>
        </w:rPr>
        <w:t>umění</w:t>
      </w:r>
      <w:r w:rsidR="000903BA" w:rsidRPr="007B5AE9">
        <w:rPr>
          <w:rFonts w:ascii="Times New Roman" w:hAnsi="Times New Roman"/>
          <w:i/>
          <w:szCs w:val="24"/>
        </w:rPr>
        <w:t xml:space="preserve"> </w:t>
      </w:r>
      <w:r w:rsidRPr="007B5AE9">
        <w:rPr>
          <w:rFonts w:ascii="Times New Roman" w:hAnsi="Times New Roman"/>
          <w:i/>
          <w:szCs w:val="24"/>
        </w:rPr>
        <w:t xml:space="preserve">pracovat </w:t>
      </w:r>
      <w:r w:rsidR="000903BA" w:rsidRPr="007B5AE9">
        <w:rPr>
          <w:rFonts w:ascii="Times New Roman" w:hAnsi="Times New Roman"/>
          <w:i/>
          <w:szCs w:val="24"/>
        </w:rPr>
        <w:t>s nimi</w:t>
      </w:r>
      <w:r w:rsidRPr="007B5AE9">
        <w:rPr>
          <w:rFonts w:ascii="Times New Roman" w:hAnsi="Times New Roman"/>
          <w:i/>
          <w:szCs w:val="24"/>
        </w:rPr>
        <w:t>. Materiál</w:t>
      </w:r>
      <w:r w:rsidR="000903BA" w:rsidRPr="007B5AE9">
        <w:rPr>
          <w:rFonts w:ascii="Times New Roman" w:hAnsi="Times New Roman"/>
          <w:i/>
          <w:szCs w:val="24"/>
        </w:rPr>
        <w:t xml:space="preserve"> podporuj</w:t>
      </w:r>
      <w:r w:rsidRPr="007B5AE9">
        <w:rPr>
          <w:rFonts w:ascii="Times New Roman" w:hAnsi="Times New Roman"/>
          <w:i/>
          <w:szCs w:val="24"/>
        </w:rPr>
        <w:t>e</w:t>
      </w:r>
      <w:r w:rsidR="000903BA" w:rsidRPr="007B5AE9">
        <w:rPr>
          <w:rFonts w:ascii="Times New Roman" w:hAnsi="Times New Roman"/>
          <w:i/>
          <w:szCs w:val="24"/>
        </w:rPr>
        <w:t xml:space="preserve"> tak</w:t>
      </w:r>
      <w:r w:rsidRPr="007B5AE9">
        <w:rPr>
          <w:rFonts w:ascii="Times New Roman" w:hAnsi="Times New Roman"/>
          <w:i/>
          <w:szCs w:val="24"/>
        </w:rPr>
        <w:t>é</w:t>
      </w:r>
      <w:r w:rsidR="000903BA" w:rsidRPr="007B5AE9">
        <w:rPr>
          <w:rFonts w:ascii="Times New Roman" w:hAnsi="Times New Roman"/>
          <w:i/>
          <w:szCs w:val="24"/>
        </w:rPr>
        <w:t xml:space="preserve"> gramotnost informační.</w:t>
      </w:r>
    </w:p>
    <w:p w14:paraId="58411B05" w14:textId="5E30D730" w:rsidR="000903BA" w:rsidRPr="007B5AE9" w:rsidRDefault="000903BA" w:rsidP="000903BA">
      <w:pPr>
        <w:rPr>
          <w:rFonts w:ascii="Times New Roman" w:hAnsi="Times New Roman"/>
          <w:i/>
          <w:szCs w:val="24"/>
        </w:rPr>
      </w:pPr>
      <w:r w:rsidRPr="007B5AE9">
        <w:rPr>
          <w:rFonts w:ascii="Times New Roman" w:hAnsi="Times New Roman"/>
          <w:i/>
          <w:szCs w:val="24"/>
        </w:rPr>
        <w:t>OVO</w:t>
      </w:r>
      <w:r w:rsidR="00DB39ED">
        <w:rPr>
          <w:rFonts w:ascii="Times New Roman" w:hAnsi="Times New Roman"/>
          <w:i/>
          <w:szCs w:val="24"/>
        </w:rPr>
        <w:t xml:space="preserve"> –</w:t>
      </w:r>
      <w:r w:rsidR="00120A39" w:rsidRPr="007B5AE9">
        <w:rPr>
          <w:rFonts w:ascii="Times New Roman" w:hAnsi="Times New Roman"/>
          <w:i/>
          <w:szCs w:val="24"/>
        </w:rPr>
        <w:t xml:space="preserve"> ČJ</w:t>
      </w:r>
      <w:r w:rsidRPr="007B5AE9">
        <w:rPr>
          <w:rFonts w:ascii="Times New Roman" w:hAnsi="Times New Roman"/>
          <w:i/>
          <w:szCs w:val="24"/>
        </w:rPr>
        <w:t>: Odlišuje ve čteném nebo slyšeném textu fakta od názorů a hodnocení, ověřuje fakta pomocí otázek nebo porovnáváním s dostupnými informačními zdroji</w:t>
      </w:r>
      <w:r w:rsidR="00A133F7" w:rsidRPr="007B5AE9">
        <w:rPr>
          <w:rFonts w:ascii="Times New Roman" w:hAnsi="Times New Roman"/>
          <w:i/>
          <w:szCs w:val="24"/>
        </w:rPr>
        <w:t>.</w:t>
      </w:r>
    </w:p>
    <w:p w14:paraId="54B68713" w14:textId="6D6595DF" w:rsidR="00C75F05" w:rsidRPr="007B5AE9" w:rsidRDefault="00D70C00" w:rsidP="00C75F05">
      <w:pPr>
        <w:rPr>
          <w:rFonts w:ascii="Times New Roman" w:hAnsi="Times New Roman"/>
          <w:i/>
          <w:szCs w:val="24"/>
        </w:rPr>
      </w:pPr>
      <w:r w:rsidRPr="007B5AE9">
        <w:rPr>
          <w:rFonts w:ascii="Times New Roman" w:hAnsi="Times New Roman"/>
          <w:i/>
          <w:szCs w:val="24"/>
        </w:rPr>
        <w:t>OVO</w:t>
      </w:r>
      <w:r w:rsidR="00DB39ED">
        <w:rPr>
          <w:rFonts w:ascii="Times New Roman" w:hAnsi="Times New Roman"/>
          <w:i/>
          <w:szCs w:val="24"/>
        </w:rPr>
        <w:t xml:space="preserve"> –</w:t>
      </w:r>
      <w:r w:rsidR="00120A39" w:rsidRPr="007B5AE9">
        <w:rPr>
          <w:rFonts w:ascii="Times New Roman" w:hAnsi="Times New Roman"/>
          <w:i/>
          <w:szCs w:val="24"/>
        </w:rPr>
        <w:t xml:space="preserve"> M</w:t>
      </w:r>
      <w:r w:rsidRPr="007B5AE9">
        <w:rPr>
          <w:rFonts w:ascii="Times New Roman" w:hAnsi="Times New Roman"/>
          <w:i/>
          <w:szCs w:val="24"/>
        </w:rPr>
        <w:t xml:space="preserve">: </w:t>
      </w:r>
      <w:hyperlink r:id="rId15" w:tooltip="vyhledává, vyhodnocuje a zpracovává data" w:history="1">
        <w:r w:rsidR="00A133F7" w:rsidRPr="007B5AE9">
          <w:rPr>
            <w:rFonts w:ascii="Times New Roman" w:hAnsi="Times New Roman"/>
            <w:i/>
            <w:szCs w:val="24"/>
          </w:rPr>
          <w:t>vyhledává, vyhodnocuje a zpracovává data</w:t>
        </w:r>
      </w:hyperlink>
      <w:r w:rsidR="00120A39" w:rsidRPr="007B5AE9">
        <w:rPr>
          <w:rFonts w:ascii="Times New Roman" w:hAnsi="Times New Roman"/>
          <w:i/>
          <w:szCs w:val="24"/>
        </w:rPr>
        <w:t xml:space="preserve">; </w:t>
      </w:r>
      <w:hyperlink r:id="rId16" w:tooltip="porovnává soubory dat" w:history="1">
        <w:r w:rsidR="00A133F7" w:rsidRPr="007B5AE9">
          <w:rPr>
            <w:rFonts w:ascii="Times New Roman" w:hAnsi="Times New Roman"/>
            <w:i/>
            <w:szCs w:val="24"/>
          </w:rPr>
          <w:t>porovnává soubory dat</w:t>
        </w:r>
      </w:hyperlink>
      <w:r w:rsidR="00120A39" w:rsidRPr="007B5AE9">
        <w:rPr>
          <w:rFonts w:ascii="Times New Roman" w:hAnsi="Times New Roman"/>
          <w:i/>
          <w:szCs w:val="24"/>
        </w:rPr>
        <w:t xml:space="preserve">; </w:t>
      </w:r>
      <w:hyperlink r:id="rId17" w:tooltip="provádí početní operace v oboru celých a racionálních čísel; užívá ve výpočtech druhou mocninu a odmocninu" w:history="1">
        <w:r w:rsidR="00C75F05" w:rsidRPr="007B5AE9">
          <w:rPr>
            <w:rFonts w:ascii="Times New Roman" w:hAnsi="Times New Roman"/>
            <w:i/>
            <w:szCs w:val="24"/>
          </w:rPr>
          <w:t>provádí početní operace v oboru celých a racionálních čísel; užív</w:t>
        </w:r>
        <w:r w:rsidR="00120A39" w:rsidRPr="007B5AE9">
          <w:rPr>
            <w:rFonts w:ascii="Times New Roman" w:hAnsi="Times New Roman"/>
            <w:i/>
            <w:szCs w:val="24"/>
          </w:rPr>
          <w:t>á ve výpočtech druhou mocninu a </w:t>
        </w:r>
        <w:r w:rsidR="00C75F05" w:rsidRPr="007B5AE9">
          <w:rPr>
            <w:rFonts w:ascii="Times New Roman" w:hAnsi="Times New Roman"/>
            <w:i/>
            <w:szCs w:val="24"/>
          </w:rPr>
          <w:t>odmocninu</w:t>
        </w:r>
      </w:hyperlink>
      <w:r w:rsidR="00120A39" w:rsidRPr="007B5AE9">
        <w:rPr>
          <w:rFonts w:ascii="Times New Roman" w:hAnsi="Times New Roman"/>
          <w:i/>
          <w:szCs w:val="24"/>
        </w:rPr>
        <w:t xml:space="preserve">; </w:t>
      </w:r>
      <w:hyperlink r:id="rId18" w:tooltip="užívá různé způsoby kvantitativního vyjádření vztahu celek – část (přirozeným číslem, poměrem, zlomkem, desetinným číslem, procentem)" w:history="1">
        <w:r w:rsidR="00C75F05" w:rsidRPr="007B5AE9">
          <w:rPr>
            <w:rFonts w:ascii="Times New Roman" w:hAnsi="Times New Roman"/>
            <w:i/>
            <w:szCs w:val="24"/>
          </w:rPr>
          <w:t>užívá různé způsoby kvantitativního vyjádření</w:t>
        </w:r>
        <w:r w:rsidR="00120A39" w:rsidRPr="007B5AE9">
          <w:rPr>
            <w:rFonts w:ascii="Times New Roman" w:hAnsi="Times New Roman"/>
            <w:i/>
            <w:szCs w:val="24"/>
          </w:rPr>
          <w:t>.</w:t>
        </w:r>
        <w:r w:rsidR="00C75F05" w:rsidRPr="007B5AE9">
          <w:rPr>
            <w:rFonts w:ascii="Times New Roman" w:hAnsi="Times New Roman"/>
            <w:i/>
            <w:szCs w:val="24"/>
          </w:rPr>
          <w:t xml:space="preserve"> </w:t>
        </w:r>
      </w:hyperlink>
    </w:p>
    <w:sectPr w:rsidR="00C75F05" w:rsidRPr="007B5AE9" w:rsidSect="00631729">
      <w:footerReference w:type="default" r:id="rId19"/>
      <w:pgSz w:w="11906" w:h="16838" w:code="9"/>
      <w:pgMar w:top="1276" w:right="1417" w:bottom="1417" w:left="141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AA28" w14:textId="77777777" w:rsidR="00776735" w:rsidRDefault="00776735" w:rsidP="00703769">
      <w:pPr>
        <w:spacing w:before="0" w:after="0" w:line="240" w:lineRule="auto"/>
      </w:pPr>
      <w:r>
        <w:separator/>
      </w:r>
    </w:p>
  </w:endnote>
  <w:endnote w:type="continuationSeparator" w:id="0">
    <w:p w14:paraId="4178762F" w14:textId="77777777" w:rsidR="00776735" w:rsidRDefault="00776735" w:rsidP="007037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609B" w14:textId="76519512" w:rsidR="003840B9" w:rsidRPr="004275AA" w:rsidRDefault="003840B9" w:rsidP="003840B9">
    <w:pPr>
      <w:pStyle w:val="Zkladntext"/>
      <w:jc w:val="center"/>
      <w:rPr>
        <w:rFonts w:ascii="Calibri" w:hAnsi="Calibri"/>
        <w:i/>
        <w:color w:val="000000"/>
        <w:sz w:val="21"/>
        <w:szCs w:val="21"/>
      </w:rPr>
    </w:pPr>
    <w:r w:rsidRPr="004275AA">
      <w:rPr>
        <w:rFonts w:ascii="Calibri" w:hAnsi="Calibri"/>
        <w:i/>
        <w:color w:val="000000"/>
        <w:sz w:val="21"/>
        <w:szCs w:val="21"/>
      </w:rPr>
      <w:t xml:space="preserve">Autorem materiálu a všech jeho částí, není-li uvedeno jinak, je Mgr. Radomír Macháň. </w:t>
    </w:r>
    <w:r w:rsidRPr="004275AA">
      <w:rPr>
        <w:rFonts w:ascii="Calibri" w:hAnsi="Calibri"/>
        <w:i/>
        <w:color w:val="000000"/>
        <w:sz w:val="21"/>
        <w:szCs w:val="21"/>
      </w:rPr>
      <w:br/>
      <w:t xml:space="preserve">Dostupné z Metodického portálu www.rvp.cz, ISSN: 1802-4785. </w:t>
    </w:r>
    <w:r w:rsidR="00DB39ED">
      <w:rPr>
        <w:rFonts w:ascii="Calibri" w:hAnsi="Calibri"/>
        <w:i/>
        <w:color w:val="000000"/>
        <w:sz w:val="21"/>
        <w:szCs w:val="21"/>
      </w:rPr>
      <w:br/>
    </w:r>
    <w:r w:rsidRPr="004275AA">
      <w:rPr>
        <w:rFonts w:ascii="Calibri" w:hAnsi="Calibri"/>
        <w:i/>
        <w:color w:val="000000"/>
        <w:sz w:val="21"/>
        <w:szCs w:val="21"/>
      </w:rPr>
      <w:t xml:space="preserve">Provozuje </w:t>
    </w:r>
    <w:r w:rsidR="003A33C3">
      <w:rPr>
        <w:rFonts w:ascii="Calibri" w:hAnsi="Calibri"/>
        <w:i/>
        <w:color w:val="000000"/>
        <w:sz w:val="21"/>
        <w:szCs w:val="21"/>
      </w:rPr>
      <w:t>Národní pedagogický institut České republiky (NPI ČR)</w:t>
    </w:r>
    <w:r w:rsidRPr="004275AA">
      <w:rPr>
        <w:rFonts w:ascii="Calibri" w:hAnsi="Calibri"/>
        <w:bCs/>
        <w:i/>
        <w:color w:val="000000"/>
        <w:sz w:val="21"/>
        <w:szCs w:val="21"/>
      </w:rPr>
      <w:t>.</w:t>
    </w:r>
  </w:p>
  <w:p w14:paraId="473EEF47" w14:textId="77777777" w:rsidR="003840B9" w:rsidRDefault="00384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6A47" w14:textId="77777777" w:rsidR="00776735" w:rsidRDefault="00776735" w:rsidP="00703769">
      <w:pPr>
        <w:spacing w:before="0" w:after="0" w:line="240" w:lineRule="auto"/>
      </w:pPr>
      <w:r>
        <w:separator/>
      </w:r>
    </w:p>
  </w:footnote>
  <w:footnote w:type="continuationSeparator" w:id="0">
    <w:p w14:paraId="1CA9657C" w14:textId="77777777" w:rsidR="00776735" w:rsidRDefault="00776735" w:rsidP="007037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388920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BCE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E62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341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5E0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A7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AD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67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F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B6F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20914"/>
    <w:multiLevelType w:val="multilevel"/>
    <w:tmpl w:val="09C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BC6F71"/>
    <w:multiLevelType w:val="hybridMultilevel"/>
    <w:tmpl w:val="08E0F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77134"/>
    <w:multiLevelType w:val="hybridMultilevel"/>
    <w:tmpl w:val="448AC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17A58"/>
    <w:multiLevelType w:val="hybridMultilevel"/>
    <w:tmpl w:val="36329FAC"/>
    <w:lvl w:ilvl="0" w:tplc="83FCE9CE">
      <w:start w:val="4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72401FF"/>
    <w:multiLevelType w:val="multilevel"/>
    <w:tmpl w:val="66E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D6151"/>
    <w:multiLevelType w:val="hybridMultilevel"/>
    <w:tmpl w:val="374CC6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F1A"/>
    <w:multiLevelType w:val="hybridMultilevel"/>
    <w:tmpl w:val="C1C65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77104"/>
    <w:multiLevelType w:val="multilevel"/>
    <w:tmpl w:val="CC3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F7DB3"/>
    <w:multiLevelType w:val="hybridMultilevel"/>
    <w:tmpl w:val="A0CA0220"/>
    <w:lvl w:ilvl="0" w:tplc="85F825B2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2B965506"/>
    <w:multiLevelType w:val="hybridMultilevel"/>
    <w:tmpl w:val="612E9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17D49"/>
    <w:multiLevelType w:val="hybridMultilevel"/>
    <w:tmpl w:val="EC1A50F8"/>
    <w:lvl w:ilvl="0" w:tplc="4C62D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921217"/>
    <w:multiLevelType w:val="hybridMultilevel"/>
    <w:tmpl w:val="0F302AE6"/>
    <w:lvl w:ilvl="0" w:tplc="1CA4457C">
      <w:start w:val="3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931BE1"/>
    <w:multiLevelType w:val="hybridMultilevel"/>
    <w:tmpl w:val="8056EFBE"/>
    <w:lvl w:ilvl="0" w:tplc="E782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2126F"/>
    <w:multiLevelType w:val="hybridMultilevel"/>
    <w:tmpl w:val="B3228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962FC"/>
    <w:multiLevelType w:val="hybridMultilevel"/>
    <w:tmpl w:val="5D8654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55B43"/>
    <w:multiLevelType w:val="hybridMultilevel"/>
    <w:tmpl w:val="E0EE9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3056C"/>
    <w:multiLevelType w:val="hybridMultilevel"/>
    <w:tmpl w:val="749ADBE4"/>
    <w:lvl w:ilvl="0" w:tplc="1EF05788">
      <w:start w:val="1"/>
      <w:numFmt w:val="lowerLetter"/>
      <w:lvlText w:val="(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7916B3"/>
    <w:multiLevelType w:val="hybridMultilevel"/>
    <w:tmpl w:val="C9289B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34E76"/>
    <w:multiLevelType w:val="hybridMultilevel"/>
    <w:tmpl w:val="2A36DC3A"/>
    <w:lvl w:ilvl="0" w:tplc="42ECD71E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4EEA27F7"/>
    <w:multiLevelType w:val="hybridMultilevel"/>
    <w:tmpl w:val="C38A2C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90713"/>
    <w:multiLevelType w:val="multilevel"/>
    <w:tmpl w:val="2CC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FB6208"/>
    <w:multiLevelType w:val="hybridMultilevel"/>
    <w:tmpl w:val="4E7689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784981"/>
    <w:multiLevelType w:val="hybridMultilevel"/>
    <w:tmpl w:val="D12C0204"/>
    <w:lvl w:ilvl="0" w:tplc="227A07F0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B246C"/>
    <w:multiLevelType w:val="hybridMultilevel"/>
    <w:tmpl w:val="1C0E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36249"/>
    <w:multiLevelType w:val="hybridMultilevel"/>
    <w:tmpl w:val="09160CBA"/>
    <w:lvl w:ilvl="0" w:tplc="45CAC84E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98012A"/>
    <w:multiLevelType w:val="hybridMultilevel"/>
    <w:tmpl w:val="932A3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35"/>
  </w:num>
  <w:num w:numId="5">
    <w:abstractNumId w:val="29"/>
  </w:num>
  <w:num w:numId="6">
    <w:abstractNumId w:val="24"/>
  </w:num>
  <w:num w:numId="7">
    <w:abstractNumId w:val="2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27"/>
  </w:num>
  <w:num w:numId="20">
    <w:abstractNumId w:val="16"/>
  </w:num>
  <w:num w:numId="21">
    <w:abstractNumId w:val="33"/>
  </w:num>
  <w:num w:numId="22">
    <w:abstractNumId w:val="20"/>
  </w:num>
  <w:num w:numId="23">
    <w:abstractNumId w:val="11"/>
  </w:num>
  <w:num w:numId="24">
    <w:abstractNumId w:val="15"/>
  </w:num>
  <w:num w:numId="25">
    <w:abstractNumId w:val="14"/>
  </w:num>
  <w:num w:numId="26">
    <w:abstractNumId w:val="30"/>
  </w:num>
  <w:num w:numId="27">
    <w:abstractNumId w:val="17"/>
  </w:num>
  <w:num w:numId="28">
    <w:abstractNumId w:val="10"/>
  </w:num>
  <w:num w:numId="29">
    <w:abstractNumId w:val="31"/>
  </w:num>
  <w:num w:numId="30">
    <w:abstractNumId w:val="21"/>
  </w:num>
  <w:num w:numId="31">
    <w:abstractNumId w:val="18"/>
  </w:num>
  <w:num w:numId="32">
    <w:abstractNumId w:val="13"/>
  </w:num>
  <w:num w:numId="33">
    <w:abstractNumId w:val="32"/>
  </w:num>
  <w:num w:numId="34">
    <w:abstractNumId w:val="34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1"/>
    <w:rsid w:val="00010BFE"/>
    <w:rsid w:val="000126F4"/>
    <w:rsid w:val="000656B4"/>
    <w:rsid w:val="00075919"/>
    <w:rsid w:val="000808AC"/>
    <w:rsid w:val="0008494B"/>
    <w:rsid w:val="000903BA"/>
    <w:rsid w:val="000B146D"/>
    <w:rsid w:val="000D2774"/>
    <w:rsid w:val="000D64FD"/>
    <w:rsid w:val="001062C9"/>
    <w:rsid w:val="00115E91"/>
    <w:rsid w:val="00120A39"/>
    <w:rsid w:val="00140529"/>
    <w:rsid w:val="0015069F"/>
    <w:rsid w:val="00156328"/>
    <w:rsid w:val="0018072E"/>
    <w:rsid w:val="001863B4"/>
    <w:rsid w:val="001879F2"/>
    <w:rsid w:val="001915F2"/>
    <w:rsid w:val="001927FC"/>
    <w:rsid w:val="001A16ED"/>
    <w:rsid w:val="001A3B6B"/>
    <w:rsid w:val="001A7278"/>
    <w:rsid w:val="001B57D2"/>
    <w:rsid w:val="001C3C0B"/>
    <w:rsid w:val="001C53EB"/>
    <w:rsid w:val="001E24A7"/>
    <w:rsid w:val="001F15C0"/>
    <w:rsid w:val="001F4FF9"/>
    <w:rsid w:val="002167AF"/>
    <w:rsid w:val="0028094D"/>
    <w:rsid w:val="00293561"/>
    <w:rsid w:val="002936AD"/>
    <w:rsid w:val="00296E84"/>
    <w:rsid w:val="002B0B6D"/>
    <w:rsid w:val="002C15D5"/>
    <w:rsid w:val="00301522"/>
    <w:rsid w:val="00301951"/>
    <w:rsid w:val="0030794E"/>
    <w:rsid w:val="00333E26"/>
    <w:rsid w:val="0033791C"/>
    <w:rsid w:val="00340972"/>
    <w:rsid w:val="00345485"/>
    <w:rsid w:val="00350286"/>
    <w:rsid w:val="00360197"/>
    <w:rsid w:val="0037555B"/>
    <w:rsid w:val="003840B9"/>
    <w:rsid w:val="003A33C3"/>
    <w:rsid w:val="003A4CA8"/>
    <w:rsid w:val="003A4D47"/>
    <w:rsid w:val="003B453C"/>
    <w:rsid w:val="003B797A"/>
    <w:rsid w:val="003F3507"/>
    <w:rsid w:val="00403992"/>
    <w:rsid w:val="004101C0"/>
    <w:rsid w:val="004148DF"/>
    <w:rsid w:val="004275AA"/>
    <w:rsid w:val="00452D9E"/>
    <w:rsid w:val="00452E4C"/>
    <w:rsid w:val="00473554"/>
    <w:rsid w:val="004817F9"/>
    <w:rsid w:val="00487DE7"/>
    <w:rsid w:val="004A329D"/>
    <w:rsid w:val="004C5374"/>
    <w:rsid w:val="004D125A"/>
    <w:rsid w:val="004D2B20"/>
    <w:rsid w:val="004F6575"/>
    <w:rsid w:val="0050535E"/>
    <w:rsid w:val="005603D1"/>
    <w:rsid w:val="005A0A15"/>
    <w:rsid w:val="005D15BB"/>
    <w:rsid w:val="005D763D"/>
    <w:rsid w:val="005E4804"/>
    <w:rsid w:val="005E71F4"/>
    <w:rsid w:val="005F5E81"/>
    <w:rsid w:val="006004A9"/>
    <w:rsid w:val="00600619"/>
    <w:rsid w:val="006104FA"/>
    <w:rsid w:val="0061402D"/>
    <w:rsid w:val="00631729"/>
    <w:rsid w:val="00632DA3"/>
    <w:rsid w:val="00640125"/>
    <w:rsid w:val="00642ED1"/>
    <w:rsid w:val="006504B1"/>
    <w:rsid w:val="00652953"/>
    <w:rsid w:val="00653EFF"/>
    <w:rsid w:val="00665E33"/>
    <w:rsid w:val="006729AA"/>
    <w:rsid w:val="006774D9"/>
    <w:rsid w:val="00696C0F"/>
    <w:rsid w:val="006A72CE"/>
    <w:rsid w:val="006B4034"/>
    <w:rsid w:val="00703769"/>
    <w:rsid w:val="00720E9B"/>
    <w:rsid w:val="007314C1"/>
    <w:rsid w:val="007666C3"/>
    <w:rsid w:val="00767045"/>
    <w:rsid w:val="00776735"/>
    <w:rsid w:val="007942EE"/>
    <w:rsid w:val="007A3141"/>
    <w:rsid w:val="007B11B5"/>
    <w:rsid w:val="007B3408"/>
    <w:rsid w:val="007B45F1"/>
    <w:rsid w:val="007B5AE9"/>
    <w:rsid w:val="007E4D40"/>
    <w:rsid w:val="0081429F"/>
    <w:rsid w:val="00825BE8"/>
    <w:rsid w:val="00850725"/>
    <w:rsid w:val="00871256"/>
    <w:rsid w:val="0089433C"/>
    <w:rsid w:val="008967F1"/>
    <w:rsid w:val="008A16A0"/>
    <w:rsid w:val="008B2188"/>
    <w:rsid w:val="008B314B"/>
    <w:rsid w:val="008D6F37"/>
    <w:rsid w:val="009103D6"/>
    <w:rsid w:val="0091652A"/>
    <w:rsid w:val="009231A9"/>
    <w:rsid w:val="00927179"/>
    <w:rsid w:val="00936213"/>
    <w:rsid w:val="00950219"/>
    <w:rsid w:val="0096562B"/>
    <w:rsid w:val="00982945"/>
    <w:rsid w:val="009930FC"/>
    <w:rsid w:val="009A0259"/>
    <w:rsid w:val="009B0233"/>
    <w:rsid w:val="009C441B"/>
    <w:rsid w:val="009F0F72"/>
    <w:rsid w:val="009F1D76"/>
    <w:rsid w:val="00A01121"/>
    <w:rsid w:val="00A133F7"/>
    <w:rsid w:val="00A13AAA"/>
    <w:rsid w:val="00A146E3"/>
    <w:rsid w:val="00A1586F"/>
    <w:rsid w:val="00A30E0A"/>
    <w:rsid w:val="00A410B2"/>
    <w:rsid w:val="00A421C3"/>
    <w:rsid w:val="00A63D97"/>
    <w:rsid w:val="00A64DE1"/>
    <w:rsid w:val="00A83263"/>
    <w:rsid w:val="00AC44C3"/>
    <w:rsid w:val="00B1790F"/>
    <w:rsid w:val="00B222A9"/>
    <w:rsid w:val="00B24BB4"/>
    <w:rsid w:val="00B27134"/>
    <w:rsid w:val="00B34080"/>
    <w:rsid w:val="00B35516"/>
    <w:rsid w:val="00B45347"/>
    <w:rsid w:val="00B5241F"/>
    <w:rsid w:val="00B71920"/>
    <w:rsid w:val="00B76F89"/>
    <w:rsid w:val="00BA168E"/>
    <w:rsid w:val="00BB098C"/>
    <w:rsid w:val="00BB7981"/>
    <w:rsid w:val="00BD1D2F"/>
    <w:rsid w:val="00BD3E2A"/>
    <w:rsid w:val="00BD72AC"/>
    <w:rsid w:val="00BF4418"/>
    <w:rsid w:val="00C2699A"/>
    <w:rsid w:val="00C35A19"/>
    <w:rsid w:val="00C473D7"/>
    <w:rsid w:val="00C67863"/>
    <w:rsid w:val="00C743F8"/>
    <w:rsid w:val="00C75F05"/>
    <w:rsid w:val="00C9042D"/>
    <w:rsid w:val="00CC76D1"/>
    <w:rsid w:val="00CE263B"/>
    <w:rsid w:val="00CE46A4"/>
    <w:rsid w:val="00D01E37"/>
    <w:rsid w:val="00D14E94"/>
    <w:rsid w:val="00D15682"/>
    <w:rsid w:val="00D30983"/>
    <w:rsid w:val="00D35686"/>
    <w:rsid w:val="00D47375"/>
    <w:rsid w:val="00D521E3"/>
    <w:rsid w:val="00D542BE"/>
    <w:rsid w:val="00D70C00"/>
    <w:rsid w:val="00DA4F1C"/>
    <w:rsid w:val="00DB2E59"/>
    <w:rsid w:val="00DB39ED"/>
    <w:rsid w:val="00DC45AE"/>
    <w:rsid w:val="00DD7F8B"/>
    <w:rsid w:val="00DE08DF"/>
    <w:rsid w:val="00DF0043"/>
    <w:rsid w:val="00E163B3"/>
    <w:rsid w:val="00E23585"/>
    <w:rsid w:val="00E26DD2"/>
    <w:rsid w:val="00E53DA8"/>
    <w:rsid w:val="00E62555"/>
    <w:rsid w:val="00E666E5"/>
    <w:rsid w:val="00E8139C"/>
    <w:rsid w:val="00E913D3"/>
    <w:rsid w:val="00E92154"/>
    <w:rsid w:val="00EB1176"/>
    <w:rsid w:val="00EB33B8"/>
    <w:rsid w:val="00EC118C"/>
    <w:rsid w:val="00EC4FCD"/>
    <w:rsid w:val="00EE33C6"/>
    <w:rsid w:val="00F179BF"/>
    <w:rsid w:val="00F20896"/>
    <w:rsid w:val="00F27044"/>
    <w:rsid w:val="00F42293"/>
    <w:rsid w:val="00F55B69"/>
    <w:rsid w:val="00F86FC8"/>
    <w:rsid w:val="00FA6068"/>
    <w:rsid w:val="00FD04FA"/>
    <w:rsid w:val="00FE6014"/>
    <w:rsid w:val="00FF6F2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0F5EB"/>
  <w15:docId w15:val="{4072FC5B-3EE4-47F1-BC98-DA68042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98C"/>
    <w:pPr>
      <w:spacing w:before="120" w:after="60" w:line="312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15E91"/>
    <w:pPr>
      <w:keepNext/>
      <w:keepLines/>
      <w:spacing w:before="360" w:after="24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504B1"/>
    <w:pPr>
      <w:keepNext/>
      <w:keepLines/>
      <w:spacing w:before="360" w:after="12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504B1"/>
    <w:pPr>
      <w:keepNext/>
      <w:keepLines/>
      <w:spacing w:before="240" w:after="120"/>
      <w:jc w:val="left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927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927F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927F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927F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927F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927F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15E91"/>
    <w:rPr>
      <w:rFonts w:eastAsia="Times New Roman" w:cs="Times New Roman"/>
      <w:b/>
      <w:bCs/>
      <w:sz w:val="28"/>
      <w:szCs w:val="28"/>
      <w:lang w:val="cs-CZ"/>
    </w:rPr>
  </w:style>
  <w:style w:type="character" w:customStyle="1" w:styleId="Nadpis2Char">
    <w:name w:val="Nadpis 2 Char"/>
    <w:link w:val="Nadpis2"/>
    <w:uiPriority w:val="99"/>
    <w:locked/>
    <w:rsid w:val="006504B1"/>
    <w:rPr>
      <w:rFonts w:eastAsia="Times New Roman" w:cs="Times New Roman"/>
      <w:b/>
      <w:bCs/>
      <w:sz w:val="26"/>
      <w:szCs w:val="26"/>
      <w:lang w:val="cs-CZ"/>
    </w:rPr>
  </w:style>
  <w:style w:type="character" w:customStyle="1" w:styleId="Nadpis3Char">
    <w:name w:val="Nadpis 3 Char"/>
    <w:link w:val="Nadpis3"/>
    <w:uiPriority w:val="99"/>
    <w:locked/>
    <w:rsid w:val="006504B1"/>
    <w:rPr>
      <w:rFonts w:eastAsia="Times New Roman" w:cs="Times New Roman"/>
      <w:b/>
      <w:bCs/>
      <w:lang w:val="cs-CZ"/>
    </w:rPr>
  </w:style>
  <w:style w:type="character" w:customStyle="1" w:styleId="Nadpis4Char">
    <w:name w:val="Nadpis 4 Char"/>
    <w:link w:val="Nadpis4"/>
    <w:uiPriority w:val="99"/>
    <w:locked/>
    <w:rsid w:val="001927FC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1927FC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1927FC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locked/>
    <w:rsid w:val="001927FC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1927FC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1927FC"/>
    <w:rPr>
      <w:rFonts w:ascii="Cambria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1927FC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1927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1927F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1927FC"/>
    <w:pPr>
      <w:numPr>
        <w:ilvl w:val="1"/>
      </w:numPr>
      <w:ind w:left="714" w:hanging="357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link w:val="Podnadpis"/>
    <w:uiPriority w:val="99"/>
    <w:locked/>
    <w:rsid w:val="001927F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99"/>
    <w:qFormat/>
    <w:rsid w:val="001927FC"/>
    <w:rPr>
      <w:rFonts w:cs="Times New Roman"/>
      <w:b/>
      <w:bCs/>
    </w:rPr>
  </w:style>
  <w:style w:type="character" w:styleId="Zdraznn">
    <w:name w:val="Emphasis"/>
    <w:uiPriority w:val="99"/>
    <w:qFormat/>
    <w:rsid w:val="001927FC"/>
    <w:rPr>
      <w:rFonts w:cs="Times New Roman"/>
      <w:i/>
      <w:iCs/>
    </w:rPr>
  </w:style>
  <w:style w:type="paragraph" w:styleId="Bezmezer">
    <w:name w:val="No Spacing"/>
    <w:aliases w:val="Odrážky"/>
    <w:basedOn w:val="Normln"/>
    <w:uiPriority w:val="99"/>
    <w:qFormat/>
    <w:rsid w:val="00115E91"/>
  </w:style>
  <w:style w:type="paragraph" w:styleId="Odstavecseseznamem">
    <w:name w:val="List Paragraph"/>
    <w:basedOn w:val="Normln"/>
    <w:uiPriority w:val="34"/>
    <w:qFormat/>
    <w:rsid w:val="001927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927FC"/>
    <w:rPr>
      <w:i/>
      <w:iCs/>
      <w:color w:val="000000"/>
    </w:rPr>
  </w:style>
  <w:style w:type="character" w:customStyle="1" w:styleId="CittChar">
    <w:name w:val="Citát Char"/>
    <w:link w:val="Citt"/>
    <w:uiPriority w:val="99"/>
    <w:locked/>
    <w:rsid w:val="001927FC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927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locked/>
    <w:rsid w:val="001927FC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1927FC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1927FC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1927FC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1927FC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1927FC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1927FC"/>
    <w:pPr>
      <w:outlineLvl w:val="9"/>
    </w:pPr>
  </w:style>
  <w:style w:type="paragraph" w:styleId="Zhlav">
    <w:name w:val="header"/>
    <w:basedOn w:val="Normln"/>
    <w:link w:val="ZhlavChar"/>
    <w:uiPriority w:val="99"/>
    <w:semiHidden/>
    <w:rsid w:val="007037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03769"/>
    <w:rPr>
      <w:rFonts w:cs="Times New Roman"/>
      <w:lang w:val="cs-CZ"/>
    </w:rPr>
  </w:style>
  <w:style w:type="paragraph" w:styleId="Zpat">
    <w:name w:val="footer"/>
    <w:basedOn w:val="Normln"/>
    <w:link w:val="ZpatChar"/>
    <w:uiPriority w:val="99"/>
    <w:rsid w:val="007037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locked/>
    <w:rsid w:val="00703769"/>
    <w:rPr>
      <w:rFonts w:cs="Times New Roman"/>
      <w:lang w:val="cs-CZ"/>
    </w:rPr>
  </w:style>
  <w:style w:type="table" w:styleId="Mkatabulky">
    <w:name w:val="Table Grid"/>
    <w:basedOn w:val="Normlntabulka"/>
    <w:uiPriority w:val="99"/>
    <w:locked/>
    <w:rsid w:val="00DA4F1C"/>
    <w:pPr>
      <w:spacing w:before="120" w:after="60" w:line="312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3079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4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375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3755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5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75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5B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631729"/>
    <w:rPr>
      <w:color w:val="0000FF"/>
      <w:u w:val="single"/>
    </w:rPr>
  </w:style>
  <w:style w:type="character" w:customStyle="1" w:styleId="cizojazycne">
    <w:name w:val="cizojazycne"/>
    <w:basedOn w:val="Standardnpsmoodstavce"/>
    <w:rsid w:val="001863B4"/>
  </w:style>
  <w:style w:type="paragraph" w:styleId="Zkladntext">
    <w:name w:val="Body Text"/>
    <w:basedOn w:val="Normln"/>
    <w:link w:val="ZkladntextChar"/>
    <w:locked/>
    <w:rsid w:val="003840B9"/>
    <w:pPr>
      <w:widowControl w:val="0"/>
      <w:suppressAutoHyphens/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="Times New Roman" w:hAnsi="Times New Roman"/>
      <w:kern w:val="1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40B9"/>
    <w:rPr>
      <w:rFonts w:ascii="Times New Roman" w:eastAsia="Times New Roman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admo%C5%99sk%C3%A1_v%C3%BD%C5%A1ka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dum.rvp.cz/vyhledavani/prochazet.html?rvp=ZBBAAD&amp;svp=-&amp;svp_ch=of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s.wikipedia.org/wiki/Vrchol_(topografie)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dum.rvp.cz/vyhledavani/prochazet.html?rvp=ZBBAAA&amp;svp=-&amp;svp_ch=o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um.rvp.cz/vyhledavani/prochazet.html?rvp=ZBBABB&amp;svp=-&amp;svp_ch=of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dum.rvp.cz/vyhledavani/prochazet.html?rvp=ZBBABA&amp;svp=-&amp;svp_ch=of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Výška</a:t>
            </a:r>
            <a:r>
              <a:rPr lang="cs-CZ"/>
              <a:t> desítky nejvyšších hor ČR</a:t>
            </a:r>
            <a:r>
              <a:rPr lang="en-US"/>
              <a:t> (m nad mořem)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List1!$C$1</c:f>
              <c:strCache>
                <c:ptCount val="1"/>
                <c:pt idx="0">
                  <c:v>Výška (m nad mořem):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73A-4834-B0E9-F73CD183136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73A-4834-B0E9-F73CD183136D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73A-4834-B0E9-F73CD183136D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73A-4834-B0E9-F73CD183136D}"/>
              </c:ext>
            </c:extLst>
          </c:dPt>
          <c:cat>
            <c:strRef>
              <c:f>List1!$B$2:$B$11</c:f>
              <c:strCache>
                <c:ptCount val="10"/>
                <c:pt idx="0">
                  <c:v>Sněžka</c:v>
                </c:pt>
                <c:pt idx="1">
                  <c:v>Luční hora</c:v>
                </c:pt>
                <c:pt idx="2">
                  <c:v>Vysoké Kolo</c:v>
                </c:pt>
                <c:pt idx="3">
                  <c:v>Praděd</c:v>
                </c:pt>
                <c:pt idx="4">
                  <c:v>Vysoká hole</c:v>
                </c:pt>
                <c:pt idx="5">
                  <c:v>Kotel</c:v>
                </c:pt>
                <c:pt idx="6">
                  <c:v>Králický Sněžník</c:v>
                </c:pt>
                <c:pt idx="7">
                  <c:v>Keprník</c:v>
                </c:pt>
                <c:pt idx="8">
                  <c:v>Plechý</c:v>
                </c:pt>
                <c:pt idx="9">
                  <c:v>Blatný vrch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1603</c:v>
                </c:pt>
                <c:pt idx="1">
                  <c:v>1555</c:v>
                </c:pt>
                <c:pt idx="2">
                  <c:v>1509</c:v>
                </c:pt>
                <c:pt idx="3">
                  <c:v>1491</c:v>
                </c:pt>
                <c:pt idx="4">
                  <c:v>1465</c:v>
                </c:pt>
                <c:pt idx="5">
                  <c:v>1435</c:v>
                </c:pt>
                <c:pt idx="6">
                  <c:v>1424</c:v>
                </c:pt>
                <c:pt idx="7">
                  <c:v>1423</c:v>
                </c:pt>
                <c:pt idx="8">
                  <c:v>1378</c:v>
                </c:pt>
                <c:pt idx="9">
                  <c:v>1376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3A-4834-B0E9-F73CD1831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3906159"/>
        <c:axId val="1133281375"/>
      </c:barChart>
      <c:catAx>
        <c:axId val="1123906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3281375"/>
        <c:crosses val="autoZero"/>
        <c:auto val="1"/>
        <c:lblAlgn val="ctr"/>
        <c:lblOffset val="100"/>
        <c:noMultiLvlLbl val="0"/>
      </c:catAx>
      <c:valAx>
        <c:axId val="1133281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23906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 1 – Výměnný obchod</vt:lpstr>
    </vt:vector>
  </TitlesOfParts>
  <Company>Hewlett-Packard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1 – Výměnný obchod</dc:title>
  <dc:creator>Stanislava Křížová</dc:creator>
  <cp:lastModifiedBy>Krobot Ivo</cp:lastModifiedBy>
  <cp:revision>3</cp:revision>
  <cp:lastPrinted>2019-10-11T11:31:00Z</cp:lastPrinted>
  <dcterms:created xsi:type="dcterms:W3CDTF">2020-04-28T11:52:00Z</dcterms:created>
  <dcterms:modified xsi:type="dcterms:W3CDTF">2020-04-28T11:55:00Z</dcterms:modified>
</cp:coreProperties>
</file>