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F81" w:rsidRDefault="00476F81" w:rsidP="00476F81">
      <w:pPr>
        <w:jc w:val="center"/>
      </w:pPr>
      <w:r>
        <w:t>Skládačka</w:t>
      </w:r>
    </w:p>
    <w:p w:rsidR="00476F81" w:rsidRDefault="00476F81" w:rsidP="00476F81">
      <w:r w:rsidRPr="006F7F98">
        <w:rPr>
          <w:b/>
        </w:rPr>
        <w:t>Návod na přípravu skládačky:</w:t>
      </w:r>
      <w:r>
        <w:t xml:space="preserve"> Každá skládačka se v tomto souboru skládá ze tří částí: 1) karta se zadáním</w:t>
      </w:r>
      <w:r w:rsidR="00AD78CE">
        <w:t xml:space="preserve">; </w:t>
      </w:r>
      <w:r>
        <w:t>2) karta s</w:t>
      </w:r>
      <w:r w:rsidR="00AD78CE">
        <w:t> </w:t>
      </w:r>
      <w:r>
        <w:t>odpověďmi</w:t>
      </w:r>
      <w:r w:rsidR="00AD78CE">
        <w:t>;</w:t>
      </w:r>
      <w:r>
        <w:t xml:space="preserve">  3) fotografie. Všechny tři části vytiskneme. Každou skládačku můžeme vytisknout na jinak barevný papír, aby se nám při používání jednotlivé skládačky nepomíchaly. Fotografii nalepíme na část číslo 2 (na rub karty s odpověďmi). Kartu se zadáním pro větší odolnost </w:t>
      </w:r>
      <w:proofErr w:type="spellStart"/>
      <w:r>
        <w:t>zalaminujeme</w:t>
      </w:r>
      <w:proofErr w:type="spellEnd"/>
      <w:r>
        <w:t>.</w:t>
      </w:r>
      <w:r w:rsidR="002E4CC3">
        <w:t xml:space="preserve"> </w:t>
      </w:r>
      <w:r>
        <w:t xml:space="preserve">Kartu s odpověďmi a fotografií z rubové strany také </w:t>
      </w:r>
      <w:proofErr w:type="spellStart"/>
      <w:r>
        <w:t>zalaminujeme</w:t>
      </w:r>
      <w:proofErr w:type="spellEnd"/>
      <w:r>
        <w:t xml:space="preserve"> a rozstříháme podle linek tabulky.  </w:t>
      </w:r>
    </w:p>
    <w:p w:rsidR="002E4CC3" w:rsidRDefault="00476F81" w:rsidP="00476F81">
      <w:r>
        <w:t>Autorkou všech fotografií je Ivana Pekárková. Fotografie byly pořízeny v</w:t>
      </w:r>
      <w:r w:rsidR="002E4CC3">
        <w:t> plzeňské ZOO</w:t>
      </w:r>
      <w:r>
        <w:t>.</w:t>
      </w:r>
      <w:r w:rsidR="002E4CC3">
        <w:t xml:space="preserve"> Fotografie č.</w:t>
      </w:r>
      <w:r w:rsidR="00AD78CE">
        <w:t xml:space="preserve"> </w:t>
      </w:r>
      <w:r w:rsidR="002E4CC3">
        <w:t>1 – lidé starší doby kamenné, fotografie č.</w:t>
      </w:r>
      <w:r w:rsidR="00AD78CE">
        <w:t xml:space="preserve"> </w:t>
      </w:r>
      <w:r w:rsidR="002E4CC3">
        <w:t>2 – obydlí straší doby kamenné, fotografie č.</w:t>
      </w:r>
      <w:r w:rsidR="00AD78CE">
        <w:t xml:space="preserve"> </w:t>
      </w:r>
      <w:r w:rsidR="002E4CC3">
        <w:t xml:space="preserve">3 a 4 </w:t>
      </w:r>
      <w:r w:rsidR="00BF52FA">
        <w:t>–</w:t>
      </w:r>
      <w:r w:rsidR="002E4CC3">
        <w:t xml:space="preserve"> </w:t>
      </w:r>
      <w:r w:rsidR="00BF52FA">
        <w:t>obydlí z doby železné.</w:t>
      </w:r>
    </w:p>
    <w:p w:rsidR="00476F81" w:rsidRDefault="00476F81" w:rsidP="00476F81">
      <w:r w:rsidRPr="006F7F98">
        <w:rPr>
          <w:b/>
        </w:rPr>
        <w:t>Návod na použití skládačky:</w:t>
      </w:r>
      <w:r>
        <w:t xml:space="preserve"> Skládačku můžeme použít pro opakování a procvičování jednotlivců, dvojic</w:t>
      </w:r>
      <w:r w:rsidR="00AD78CE">
        <w:t xml:space="preserve"> nebo skupin žáků. Žák (dvojice/</w:t>
      </w:r>
      <w:r>
        <w:t>skupina) dostane kartu se zadáním a rozstříhané kartičky s odpověďmi. Tyto kartičky si rozloží textem vzhůru (částmi fotografie dolů). Když najde kartičku s odpovědí, položí ji do okénka tabulky fotografií nahoru. Pokud odpovídal správně, vznikne obrázek. Pokud je obrázek zpřeházený, značí to chybu v odpovědích.</w:t>
      </w:r>
    </w:p>
    <w:p w:rsidR="00476F81" w:rsidRDefault="00476F81" w:rsidP="00476F81">
      <w:pPr>
        <w:sectPr w:rsidR="00476F81" w:rsidSect="006F7F98">
          <w:headerReference w:type="default" r:id="rId8"/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844"/>
        <w:gridCol w:w="2844"/>
        <w:gridCol w:w="2844"/>
        <w:gridCol w:w="2844"/>
        <w:gridCol w:w="2844"/>
      </w:tblGrid>
      <w:tr w:rsidR="00476F81" w:rsidRPr="005C7946" w:rsidTr="00BB3363">
        <w:trPr>
          <w:trHeight w:val="2197"/>
        </w:trPr>
        <w:tc>
          <w:tcPr>
            <w:tcW w:w="2844" w:type="dxa"/>
            <w:vAlign w:val="center"/>
          </w:tcPr>
          <w:p w:rsidR="00476F81" w:rsidRPr="005C7946" w:rsidRDefault="00384688" w:rsidP="0038468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kmen, který z našeho území vytlačil Germány</w:t>
            </w:r>
          </w:p>
        </w:tc>
        <w:tc>
          <w:tcPr>
            <w:tcW w:w="2844" w:type="dxa"/>
            <w:vAlign w:val="center"/>
          </w:tcPr>
          <w:p w:rsidR="00476F81" w:rsidRPr="005C7946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kamenný nástroj vzniklý </w:t>
            </w:r>
            <w:proofErr w:type="spellStart"/>
            <w:r>
              <w:rPr>
                <w:sz w:val="36"/>
                <w:szCs w:val="36"/>
              </w:rPr>
              <w:t>uštěpováním</w:t>
            </w:r>
            <w:proofErr w:type="spellEnd"/>
            <w:r>
              <w:rPr>
                <w:sz w:val="36"/>
                <w:szCs w:val="36"/>
              </w:rPr>
              <w:t xml:space="preserve"> pazourku</w:t>
            </w:r>
          </w:p>
        </w:tc>
        <w:tc>
          <w:tcPr>
            <w:tcW w:w="2844" w:type="dxa"/>
            <w:vAlign w:val="center"/>
          </w:tcPr>
          <w:p w:rsidR="00476F81" w:rsidRPr="005C7946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hlavní zdroj obživy v mladší době kamenné</w:t>
            </w:r>
          </w:p>
        </w:tc>
        <w:tc>
          <w:tcPr>
            <w:tcW w:w="2844" w:type="dxa"/>
            <w:vAlign w:val="center"/>
          </w:tcPr>
          <w:p w:rsidR="00476F81" w:rsidRPr="005C7946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jeskyně s nálezy ze starší doby kamenné</w:t>
            </w:r>
          </w:p>
        </w:tc>
        <w:tc>
          <w:tcPr>
            <w:tcW w:w="2844" w:type="dxa"/>
            <w:vAlign w:val="center"/>
          </w:tcPr>
          <w:p w:rsidR="00476F81" w:rsidRPr="005C7946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soška ženy ze starší doby kamenné</w:t>
            </w:r>
          </w:p>
        </w:tc>
      </w:tr>
      <w:tr w:rsidR="00476F81" w:rsidRPr="005C7946" w:rsidTr="00BB3363">
        <w:trPr>
          <w:trHeight w:val="2197"/>
        </w:trPr>
        <w:tc>
          <w:tcPr>
            <w:tcW w:w="2844" w:type="dxa"/>
            <w:vAlign w:val="center"/>
          </w:tcPr>
          <w:p w:rsidR="00476F81" w:rsidRPr="005C7946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období chladu ve starší době kamenné</w:t>
            </w:r>
          </w:p>
        </w:tc>
        <w:tc>
          <w:tcPr>
            <w:tcW w:w="2844" w:type="dxa"/>
            <w:vAlign w:val="center"/>
          </w:tcPr>
          <w:p w:rsidR="00476F81" w:rsidRPr="005C7946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kov, který nahradil bronz</w:t>
            </w:r>
          </w:p>
        </w:tc>
        <w:tc>
          <w:tcPr>
            <w:tcW w:w="2844" w:type="dxa"/>
            <w:vAlign w:val="center"/>
          </w:tcPr>
          <w:p w:rsidR="00476F81" w:rsidRPr="005C7946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nástroj k lovení ryb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zdroj obživy ve starší době kamenné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dovednosti Keltů</w:t>
            </w:r>
          </w:p>
        </w:tc>
      </w:tr>
      <w:tr w:rsidR="00476F81" w:rsidRPr="005C7946" w:rsidTr="00BB3363">
        <w:trPr>
          <w:trHeight w:val="2197"/>
        </w:trPr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zásadní objev starší doby kamenné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423A7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název pro nádoby vypalované z</w:t>
            </w:r>
            <w:r w:rsidR="00423A72">
              <w:rPr>
                <w:sz w:val="36"/>
                <w:szCs w:val="36"/>
              </w:rPr>
              <w:t> </w:t>
            </w:r>
            <w:r>
              <w:rPr>
                <w:sz w:val="36"/>
                <w:szCs w:val="36"/>
              </w:rPr>
              <w:t>hlíny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způsob výroby oblečení v mladší době kamenné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nástroj k lovu zvěře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nástroj k žetí obilí</w:t>
            </w:r>
          </w:p>
        </w:tc>
      </w:tr>
      <w:tr w:rsidR="00476F81" w:rsidRPr="005C7946" w:rsidTr="00BB3363">
        <w:trPr>
          <w:trHeight w:val="2198"/>
        </w:trPr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způsob obchodování Slovanů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náboženství, které uctívá více bohů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opevněné sídliště Keltů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keltští duchovní</w:t>
            </w:r>
          </w:p>
        </w:tc>
        <w:tc>
          <w:tcPr>
            <w:tcW w:w="2844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keltské mince</w:t>
            </w:r>
          </w:p>
        </w:tc>
      </w:tr>
    </w:tbl>
    <w:tbl>
      <w:tblPr>
        <w:tblStyle w:val="Mkatabulky"/>
        <w:tblpPr w:leftFromText="141" w:rightFromText="141" w:vertAnchor="text" w:horzAnchor="margin" w:tblpY="47"/>
        <w:tblW w:w="14455" w:type="dxa"/>
        <w:tblLayout w:type="fixed"/>
        <w:tblLook w:val="04A0" w:firstRow="1" w:lastRow="0" w:firstColumn="1" w:lastColumn="0" w:noHBand="0" w:noVBand="1"/>
      </w:tblPr>
      <w:tblGrid>
        <w:gridCol w:w="2891"/>
        <w:gridCol w:w="2891"/>
        <w:gridCol w:w="2891"/>
        <w:gridCol w:w="2891"/>
        <w:gridCol w:w="2656"/>
        <w:gridCol w:w="235"/>
      </w:tblGrid>
      <w:tr w:rsidR="00476F81" w:rsidRPr="005C7946" w:rsidTr="00BB3363">
        <w:trPr>
          <w:trHeight w:val="2197"/>
        </w:trPr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Věstonická </w:t>
            </w:r>
            <w:proofErr w:type="spellStart"/>
            <w:r>
              <w:rPr>
                <w:sz w:val="36"/>
                <w:szCs w:val="36"/>
              </w:rPr>
              <w:t>venuše</w:t>
            </w:r>
            <w:proofErr w:type="spellEnd"/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Pekárna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zemědělství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pěstní klín</w:t>
            </w:r>
          </w:p>
        </w:tc>
        <w:tc>
          <w:tcPr>
            <w:tcW w:w="2891" w:type="dxa"/>
            <w:gridSpan w:val="2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Slované</w:t>
            </w:r>
          </w:p>
        </w:tc>
      </w:tr>
      <w:tr w:rsidR="00476F81" w:rsidRPr="005C7946" w:rsidTr="00BB3363">
        <w:trPr>
          <w:trHeight w:val="2197"/>
        </w:trPr>
        <w:tc>
          <w:tcPr>
            <w:tcW w:w="2891" w:type="dxa"/>
            <w:vAlign w:val="center"/>
          </w:tcPr>
          <w:p w:rsidR="00476F81" w:rsidRPr="005C7946" w:rsidRDefault="0007750D" w:rsidP="00423A7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výroba skla, stavba silnic a</w:t>
            </w:r>
            <w:r w:rsidR="00423A72">
              <w:rPr>
                <w:sz w:val="36"/>
                <w:szCs w:val="36"/>
              </w:rPr>
              <w:t> </w:t>
            </w:r>
            <w:r>
              <w:rPr>
                <w:sz w:val="36"/>
                <w:szCs w:val="36"/>
              </w:rPr>
              <w:t>mostů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lov a sběr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harpuna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železo</w:t>
            </w:r>
          </w:p>
        </w:tc>
        <w:tc>
          <w:tcPr>
            <w:tcW w:w="2891" w:type="dxa"/>
            <w:gridSpan w:val="2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doba ledová</w:t>
            </w:r>
          </w:p>
        </w:tc>
      </w:tr>
      <w:tr w:rsidR="00476F81" w:rsidRPr="005C7946" w:rsidTr="00BB3363">
        <w:trPr>
          <w:trHeight w:val="2197"/>
        </w:trPr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srp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oštěp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tkaní látek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keramika</w:t>
            </w:r>
          </w:p>
        </w:tc>
        <w:tc>
          <w:tcPr>
            <w:tcW w:w="2891" w:type="dxa"/>
            <w:gridSpan w:val="2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oheň</w:t>
            </w:r>
          </w:p>
        </w:tc>
      </w:tr>
      <w:tr w:rsidR="00476F81" w:rsidRPr="005C7946" w:rsidTr="00BB3363">
        <w:trPr>
          <w:trHeight w:val="2198"/>
        </w:trPr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duhovky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druidové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oppidum</w:t>
            </w:r>
          </w:p>
        </w:tc>
        <w:tc>
          <w:tcPr>
            <w:tcW w:w="2891" w:type="dxa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pohanství</w:t>
            </w:r>
          </w:p>
        </w:tc>
        <w:tc>
          <w:tcPr>
            <w:tcW w:w="2891" w:type="dxa"/>
            <w:gridSpan w:val="2"/>
            <w:vAlign w:val="center"/>
          </w:tcPr>
          <w:p w:rsidR="00476F81" w:rsidRPr="005C7946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výměnný obchod</w:t>
            </w:r>
          </w:p>
        </w:tc>
      </w:tr>
      <w:tr w:rsidR="00476F81" w:rsidRPr="005C7946" w:rsidTr="00BB3363">
        <w:trPr>
          <w:gridAfter w:val="1"/>
          <w:wAfter w:w="235" w:type="dxa"/>
          <w:trHeight w:val="8819"/>
        </w:trPr>
        <w:tc>
          <w:tcPr>
            <w:tcW w:w="14220" w:type="dxa"/>
            <w:gridSpan w:val="5"/>
            <w:vAlign w:val="center"/>
          </w:tcPr>
          <w:p w:rsidR="00476F81" w:rsidRPr="008B3C45" w:rsidRDefault="007F06D1" w:rsidP="00BB3363">
            <w:pPr>
              <w:tabs>
                <w:tab w:val="left" w:pos="1461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cs-CZ"/>
              </w:rPr>
              <w:lastRenderedPageBreak/>
              <w:drawing>
                <wp:inline distT="0" distB="0" distL="0" distR="0">
                  <wp:extent cx="9080938" cy="5580993"/>
                  <wp:effectExtent l="0" t="0" r="635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595" cy="558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81" w:rsidRDefault="00476F81" w:rsidP="00476F81">
      <w:pPr>
        <w:sectPr w:rsidR="00476F81" w:rsidSect="006F7F98">
          <w:headerReference w:type="default" r:id="rId1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476F81" w:rsidRPr="00632E3D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632E3D" w:rsidRDefault="003846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událost, která znamená konec pravěku na našem území</w:t>
            </w:r>
          </w:p>
        </w:tc>
        <w:tc>
          <w:tcPr>
            <w:tcW w:w="2829" w:type="dxa"/>
            <w:vAlign w:val="center"/>
          </w:tcPr>
          <w:p w:rsidR="00476F81" w:rsidRPr="00632E3D" w:rsidRDefault="0007750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velké zvíře z poslední doby ledové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obydlí Slovanů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poslední období pravěku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mocenský útvar, který vznikl za účelem obrany Slovanů</w:t>
            </w:r>
          </w:p>
        </w:tc>
      </w:tr>
      <w:tr w:rsidR="00476F81" w:rsidRPr="00632E3D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historické období, o kterém se nedochovaly písemné památky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vědec, který zkoumá nálezy z minulosti (zkoumá hmotné památky)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keltský kmen, po kterém se v cizích jazycích jmenuje naše země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slovanští bohové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zařízení pro tkaní látek</w:t>
            </w:r>
          </w:p>
        </w:tc>
      </w:tr>
      <w:tr w:rsidR="00476F81" w:rsidRPr="00632E3D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první období pravěku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národ, který z našeho území vytlačil Kelty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země, ve kterých dnes žijí potomci Keltů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malíř, který ve svých dílech zachycuje pravěk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skupina pravěkých lidí</w:t>
            </w:r>
          </w:p>
        </w:tc>
      </w:tr>
      <w:tr w:rsidR="00476F81" w:rsidRPr="00632E3D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nástroj, se kterým ženy v mladší době kamenné sešívají látky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autor knih o pravěku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způsob, kterým lidé získávali prostor pro svá pole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jedno z keltských oppid</w:t>
            </w:r>
          </w:p>
        </w:tc>
        <w:tc>
          <w:tcPr>
            <w:tcW w:w="2829" w:type="dxa"/>
            <w:vAlign w:val="center"/>
          </w:tcPr>
          <w:p w:rsidR="00476F81" w:rsidRPr="00632E3D" w:rsidRDefault="00094509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místo s nálezy ze starší doby kamenné</w:t>
            </w:r>
          </w:p>
        </w:tc>
      </w:tr>
    </w:tbl>
    <w:p w:rsidR="00476F81" w:rsidRPr="00AD78CE" w:rsidRDefault="00476F81" w:rsidP="00476F81">
      <w:pPr>
        <w:rPr>
          <w:sz w:val="2"/>
          <w:szCs w:val="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476F81" w:rsidRPr="00F263D7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Sámův kmenový svaz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doba železná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480DC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chaty částečně zapuštěné do země vyrobené ze dřeva, hlíny a proutí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mamut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příchod Slovanů</w:t>
            </w:r>
          </w:p>
        </w:tc>
      </w:tr>
      <w:tr w:rsidR="00476F81" w:rsidRPr="00F263D7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tkalcovský stav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Perun, Radegast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Bójové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archeolog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pravěk</w:t>
            </w:r>
          </w:p>
        </w:tc>
      </w:tr>
      <w:tr w:rsidR="00476F81" w:rsidRPr="00F263D7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tlupa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Zdeněk Burian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Irsko, Skotsko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Germáni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doba kamenná</w:t>
            </w:r>
          </w:p>
        </w:tc>
      </w:tr>
      <w:tr w:rsidR="00476F81" w:rsidRPr="00F263D7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Dolní Věstonice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Stradonice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480DC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kácení a vypalování lesů</w:t>
            </w:r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Eduard </w:t>
            </w:r>
            <w:proofErr w:type="spellStart"/>
            <w:r>
              <w:rPr>
                <w:sz w:val="36"/>
                <w:szCs w:val="36"/>
              </w:rPr>
              <w:t>Štorch</w:t>
            </w:r>
            <w:proofErr w:type="spellEnd"/>
          </w:p>
        </w:tc>
        <w:tc>
          <w:tcPr>
            <w:tcW w:w="2829" w:type="dxa"/>
            <w:vAlign w:val="center"/>
          </w:tcPr>
          <w:p w:rsidR="00476F81" w:rsidRPr="00F263D7" w:rsidRDefault="00480DCC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kostěná jehla</w:t>
            </w:r>
          </w:p>
        </w:tc>
      </w:tr>
    </w:tbl>
    <w:p w:rsidR="00476F81" w:rsidRDefault="00476F81" w:rsidP="00476F81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476F81" w:rsidTr="00BB3363">
        <w:trPr>
          <w:trHeight w:val="8626"/>
        </w:trPr>
        <w:tc>
          <w:tcPr>
            <w:tcW w:w="14144" w:type="dxa"/>
          </w:tcPr>
          <w:p w:rsidR="00476F81" w:rsidRDefault="007F06D1" w:rsidP="00BB336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8797159" cy="5486400"/>
                  <wp:effectExtent l="0" t="0" r="444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765" cy="548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81" w:rsidRDefault="00476F81" w:rsidP="00476F81">
      <w:r>
        <w:br w:type="page"/>
      </w:r>
    </w:p>
    <w:p w:rsidR="00476F81" w:rsidRDefault="00476F81" w:rsidP="00476F81">
      <w:pPr>
        <w:sectPr w:rsidR="00476F81" w:rsidSect="006F7F98">
          <w:headerReference w:type="default" r:id="rId13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476F81" w:rsidRPr="00F263D7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jedno z keltských oppid</w:t>
            </w:r>
          </w:p>
        </w:tc>
        <w:tc>
          <w:tcPr>
            <w:tcW w:w="2829" w:type="dxa"/>
            <w:vAlign w:val="center"/>
          </w:tcPr>
          <w:p w:rsidR="00476F81" w:rsidRPr="00F263D7" w:rsidRDefault="00423A72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místa</w:t>
            </w:r>
            <w:r w:rsidR="00033DF1">
              <w:rPr>
                <w:sz w:val="36"/>
                <w:szCs w:val="36"/>
              </w:rPr>
              <w:t xml:space="preserve"> s nálezy ze starší doby kamenné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033DF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kupec, který sjednotil Slovany za účelem obrany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114F8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jedna z knih Eduarda </w:t>
            </w:r>
            <w:proofErr w:type="spellStart"/>
            <w:r>
              <w:rPr>
                <w:sz w:val="36"/>
                <w:szCs w:val="36"/>
              </w:rPr>
              <w:t>Štorcha</w:t>
            </w:r>
            <w:proofErr w:type="spellEnd"/>
            <w:r>
              <w:rPr>
                <w:sz w:val="36"/>
                <w:szCs w:val="36"/>
              </w:rPr>
              <w:t xml:space="preserve"> vyprávějící o</w:t>
            </w:r>
            <w:r w:rsidR="00114F83">
              <w:rPr>
                <w:sz w:val="36"/>
                <w:szCs w:val="36"/>
              </w:rPr>
              <w:t> </w:t>
            </w:r>
            <w:r>
              <w:rPr>
                <w:sz w:val="36"/>
                <w:szCs w:val="36"/>
              </w:rPr>
              <w:t>pravěku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způsob obchodování Keltů</w:t>
            </w:r>
          </w:p>
        </w:tc>
      </w:tr>
      <w:tr w:rsidR="00476F81" w:rsidRPr="00F263D7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materiály pro výrobu nástrojů v době kamenné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historické období, které následuje po pravěku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předchůdce mlýnku</w:t>
            </w:r>
          </w:p>
        </w:tc>
        <w:tc>
          <w:tcPr>
            <w:tcW w:w="2829" w:type="dxa"/>
            <w:vAlign w:val="center"/>
          </w:tcPr>
          <w:p w:rsidR="00476F81" w:rsidRPr="00F263D7" w:rsidRDefault="00094B87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obydlí</w:t>
            </w:r>
            <w:r w:rsidR="00AD78CE">
              <w:rPr>
                <w:sz w:val="36"/>
                <w:szCs w:val="36"/>
              </w:rPr>
              <w:t xml:space="preserve"> lidí</w:t>
            </w:r>
            <w:r w:rsidR="00033DF1">
              <w:rPr>
                <w:sz w:val="36"/>
                <w:szCs w:val="36"/>
              </w:rPr>
              <w:t xml:space="preserve"> ve starší době kamenné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příchod Keltů na naše území</w:t>
            </w:r>
          </w:p>
        </w:tc>
      </w:tr>
      <w:tr w:rsidR="00476F81" w:rsidRPr="00F263D7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zvířata, která lidé lovili ve starší době kamenné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využití ohně ve starší době kamenné</w:t>
            </w:r>
          </w:p>
        </w:tc>
        <w:tc>
          <w:tcPr>
            <w:tcW w:w="2829" w:type="dxa"/>
            <w:vAlign w:val="center"/>
          </w:tcPr>
          <w:p w:rsidR="00476F81" w:rsidRPr="00F263D7" w:rsidRDefault="00114F83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společný jazyk Slovanů</w:t>
            </w:r>
          </w:p>
        </w:tc>
        <w:tc>
          <w:tcPr>
            <w:tcW w:w="2829" w:type="dxa"/>
            <w:vAlign w:val="center"/>
          </w:tcPr>
          <w:p w:rsidR="00476F81" w:rsidRPr="00F263D7" w:rsidRDefault="00114F83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způsob, kterým Keltové vyráběli keramiku</w:t>
            </w:r>
          </w:p>
        </w:tc>
        <w:tc>
          <w:tcPr>
            <w:tcW w:w="2829" w:type="dxa"/>
            <w:vAlign w:val="center"/>
          </w:tcPr>
          <w:p w:rsidR="00476F81" w:rsidRPr="00F263D7" w:rsidRDefault="009610EF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rostliny, které Slované používali ke tkaní látek</w:t>
            </w:r>
          </w:p>
        </w:tc>
      </w:tr>
      <w:tr w:rsidR="00476F81" w:rsidRPr="00F263D7" w:rsidTr="00BB3363">
        <w:trPr>
          <w:trHeight w:val="2119"/>
        </w:trPr>
        <w:tc>
          <w:tcPr>
            <w:tcW w:w="2828" w:type="dxa"/>
            <w:vAlign w:val="center"/>
          </w:tcPr>
          <w:p w:rsidR="00476F81" w:rsidRPr="00F263D7" w:rsidRDefault="00940046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období pravěku, ve kterém začalo zdomácňování zvířat</w:t>
            </w:r>
          </w:p>
        </w:tc>
        <w:tc>
          <w:tcPr>
            <w:tcW w:w="2829" w:type="dxa"/>
            <w:vAlign w:val="center"/>
          </w:tcPr>
          <w:p w:rsidR="00476F81" w:rsidRPr="00F263D7" w:rsidRDefault="00114F83" w:rsidP="00114F8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způsob, kterým Slované vyráběli keramiku</w:t>
            </w:r>
          </w:p>
        </w:tc>
        <w:tc>
          <w:tcPr>
            <w:tcW w:w="2829" w:type="dxa"/>
            <w:vAlign w:val="center"/>
          </w:tcPr>
          <w:p w:rsidR="00476F81" w:rsidRPr="00F263D7" w:rsidRDefault="00940046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první národ, který na našem území využívá mince</w:t>
            </w:r>
          </w:p>
        </w:tc>
        <w:tc>
          <w:tcPr>
            <w:tcW w:w="2829" w:type="dxa"/>
            <w:vAlign w:val="center"/>
          </w:tcPr>
          <w:p w:rsidR="00476F81" w:rsidRPr="00F263D7" w:rsidRDefault="00AC70A3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pojmenování naší vlasti podle kmene Bójů</w:t>
            </w:r>
          </w:p>
        </w:tc>
        <w:tc>
          <w:tcPr>
            <w:tcW w:w="2829" w:type="dxa"/>
            <w:vAlign w:val="center"/>
          </w:tcPr>
          <w:p w:rsidR="00476F81" w:rsidRPr="00F263D7" w:rsidRDefault="00033DF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první období lidských dějin</w:t>
            </w:r>
          </w:p>
        </w:tc>
      </w:tr>
    </w:tbl>
    <w:p w:rsidR="00476F81" w:rsidRDefault="00476F81" w:rsidP="00476F81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476F81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obchodování s využitím mincí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Lovci mamutů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Sámo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1B0A2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Přezletice, Předmostí u Přerova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Závist</w:t>
            </w:r>
          </w:p>
        </w:tc>
      </w:tr>
      <w:tr w:rsidR="00476F81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přibližně 400 př.</w:t>
            </w:r>
            <w:r w:rsidR="00AD78CE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n.</w:t>
            </w:r>
            <w:r w:rsidR="00AD78CE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l.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jeskyně, přístřešky ze dřeva, slámy, kožešin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kamenné drtidlo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středověk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kámen, dřevo, kosti</w:t>
            </w:r>
          </w:p>
        </w:tc>
      </w:tr>
      <w:tr w:rsidR="00476F81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len, konopí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výroba s využitím hrnčířského kruhu</w:t>
            </w:r>
          </w:p>
        </w:tc>
        <w:tc>
          <w:tcPr>
            <w:tcW w:w="2829" w:type="dxa"/>
            <w:vAlign w:val="center"/>
          </w:tcPr>
          <w:p w:rsidR="00476F81" w:rsidRPr="00BC0CA4" w:rsidRDefault="001B0A21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praslovanština</w:t>
            </w:r>
          </w:p>
        </w:tc>
        <w:tc>
          <w:tcPr>
            <w:tcW w:w="2829" w:type="dxa"/>
            <w:vAlign w:val="center"/>
          </w:tcPr>
          <w:p w:rsidR="00476F81" w:rsidRPr="00BC0CA4" w:rsidRDefault="004A7835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ochrana před zimou a zvěří, usnadnění přípravy potravy</w:t>
            </w:r>
          </w:p>
        </w:tc>
        <w:tc>
          <w:tcPr>
            <w:tcW w:w="2829" w:type="dxa"/>
            <w:vAlign w:val="center"/>
          </w:tcPr>
          <w:p w:rsidR="00476F81" w:rsidRPr="00BC0CA4" w:rsidRDefault="004A7835" w:rsidP="004A78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mamut, jelen, zajíc, kůň, pták, srstnatý nosorožec, liška, ryba</w:t>
            </w:r>
          </w:p>
        </w:tc>
      </w:tr>
      <w:tr w:rsidR="00476F81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BC0CA4" w:rsidRDefault="00544DD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pravěk</w:t>
            </w:r>
          </w:p>
        </w:tc>
        <w:tc>
          <w:tcPr>
            <w:tcW w:w="2829" w:type="dxa"/>
            <w:vAlign w:val="center"/>
          </w:tcPr>
          <w:p w:rsidR="00476F81" w:rsidRPr="00BC0CA4" w:rsidRDefault="00544DD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Bohemia</w:t>
            </w:r>
          </w:p>
        </w:tc>
        <w:tc>
          <w:tcPr>
            <w:tcW w:w="2829" w:type="dxa"/>
            <w:vAlign w:val="center"/>
          </w:tcPr>
          <w:p w:rsidR="00476F81" w:rsidRPr="00BC0CA4" w:rsidRDefault="00544DD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Keltové</w:t>
            </w:r>
          </w:p>
        </w:tc>
        <w:tc>
          <w:tcPr>
            <w:tcW w:w="2829" w:type="dxa"/>
            <w:vAlign w:val="center"/>
          </w:tcPr>
          <w:p w:rsidR="00476F81" w:rsidRPr="00BC0CA4" w:rsidRDefault="00544DD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ruční výroba</w:t>
            </w:r>
          </w:p>
        </w:tc>
        <w:tc>
          <w:tcPr>
            <w:tcW w:w="2829" w:type="dxa"/>
            <w:vAlign w:val="center"/>
          </w:tcPr>
          <w:p w:rsidR="00476F81" w:rsidRPr="00BC0CA4" w:rsidRDefault="00544DDD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mladší doba kamenná</w:t>
            </w:r>
          </w:p>
        </w:tc>
      </w:tr>
    </w:tbl>
    <w:p w:rsidR="00476F81" w:rsidRDefault="00476F81" w:rsidP="00476F81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66"/>
      </w:tblGrid>
      <w:tr w:rsidR="00476F81" w:rsidTr="00BB3363">
        <w:trPr>
          <w:trHeight w:val="8626"/>
        </w:trPr>
        <w:tc>
          <w:tcPr>
            <w:tcW w:w="14144" w:type="dxa"/>
          </w:tcPr>
          <w:p w:rsidR="00476F81" w:rsidRDefault="007F06D1" w:rsidP="00BB3363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8855242" cy="5486400"/>
                  <wp:effectExtent l="0" t="0" r="317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058" cy="550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81" w:rsidRDefault="00476F81" w:rsidP="00476F81">
      <w:pPr>
        <w:sectPr w:rsidR="00476F81" w:rsidSect="006F7F98">
          <w:headerReference w:type="default" r:id="rId15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76F81" w:rsidRDefault="00476F81" w:rsidP="00476F81">
      <w:pPr>
        <w:sectPr w:rsidR="00476F81" w:rsidSect="00E30DC7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476F81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476F81" w:rsidRPr="00BC0CA4" w:rsidRDefault="00114F83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příchod Slovanů na naše území</w:t>
            </w:r>
          </w:p>
        </w:tc>
        <w:tc>
          <w:tcPr>
            <w:tcW w:w="2829" w:type="dxa"/>
            <w:vAlign w:val="center"/>
          </w:tcPr>
          <w:p w:rsidR="00476F81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způsob, kterým lidé získávali prostor pro svá pole</w:t>
            </w:r>
          </w:p>
        </w:tc>
        <w:tc>
          <w:tcPr>
            <w:tcW w:w="2829" w:type="dxa"/>
            <w:vAlign w:val="center"/>
          </w:tcPr>
          <w:p w:rsidR="00476F81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jedno z keltských oppid</w:t>
            </w:r>
          </w:p>
        </w:tc>
        <w:tc>
          <w:tcPr>
            <w:tcW w:w="2829" w:type="dxa"/>
            <w:vAlign w:val="center"/>
          </w:tcPr>
          <w:p w:rsidR="00476F81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malíř, který ve svých dílech zachycuje pravěk</w:t>
            </w:r>
          </w:p>
        </w:tc>
        <w:tc>
          <w:tcPr>
            <w:tcW w:w="2829" w:type="dxa"/>
            <w:vAlign w:val="center"/>
          </w:tcPr>
          <w:p w:rsidR="00476F81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vědec, který zkoumá nálezy z minulosti (zkoumá hmotné památky)</w:t>
            </w:r>
          </w:p>
        </w:tc>
      </w:tr>
      <w:tr w:rsidR="00F06D88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událost, která znamená konec pravěku na našem území</w:t>
            </w:r>
          </w:p>
        </w:tc>
        <w:tc>
          <w:tcPr>
            <w:tcW w:w="2829" w:type="dxa"/>
            <w:vAlign w:val="center"/>
          </w:tcPr>
          <w:p w:rsidR="00F06D88" w:rsidRPr="005C7946" w:rsidRDefault="00F06D88" w:rsidP="006C2D4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kamenný nástroj vzniklý </w:t>
            </w:r>
            <w:proofErr w:type="spellStart"/>
            <w:r>
              <w:rPr>
                <w:sz w:val="36"/>
                <w:szCs w:val="36"/>
              </w:rPr>
              <w:t>uštěpováním</w:t>
            </w:r>
            <w:proofErr w:type="spellEnd"/>
            <w:r>
              <w:rPr>
                <w:sz w:val="36"/>
                <w:szCs w:val="36"/>
              </w:rPr>
              <w:t xml:space="preserve"> pazourku</w:t>
            </w:r>
          </w:p>
        </w:tc>
        <w:tc>
          <w:tcPr>
            <w:tcW w:w="2829" w:type="dxa"/>
            <w:vAlign w:val="center"/>
          </w:tcPr>
          <w:p w:rsidR="00F06D88" w:rsidRPr="005C7946" w:rsidRDefault="00F06D88" w:rsidP="006C2D4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hlavní zdroj obživy v mladší době kamenné</w:t>
            </w:r>
          </w:p>
        </w:tc>
        <w:tc>
          <w:tcPr>
            <w:tcW w:w="2829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poslední období pravěku</w:t>
            </w:r>
          </w:p>
        </w:tc>
        <w:tc>
          <w:tcPr>
            <w:tcW w:w="2829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druhé období pravěku</w:t>
            </w:r>
          </w:p>
        </w:tc>
      </w:tr>
      <w:tr w:rsidR="00F06D88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jedna z knih Eduarda </w:t>
            </w:r>
            <w:proofErr w:type="spellStart"/>
            <w:r>
              <w:rPr>
                <w:sz w:val="36"/>
                <w:szCs w:val="36"/>
              </w:rPr>
              <w:t>Štorcha</w:t>
            </w:r>
            <w:proofErr w:type="spellEnd"/>
            <w:r>
              <w:rPr>
                <w:sz w:val="36"/>
                <w:szCs w:val="36"/>
              </w:rPr>
              <w:t xml:space="preserve"> vyprávějící o pravěku</w:t>
            </w:r>
          </w:p>
        </w:tc>
        <w:tc>
          <w:tcPr>
            <w:tcW w:w="2829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využití ohně ve starší době kamenné</w:t>
            </w:r>
          </w:p>
        </w:tc>
        <w:tc>
          <w:tcPr>
            <w:tcW w:w="2829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místo s nálezy ze starší doby kamenné</w:t>
            </w:r>
          </w:p>
        </w:tc>
        <w:tc>
          <w:tcPr>
            <w:tcW w:w="2829" w:type="dxa"/>
            <w:vAlign w:val="center"/>
          </w:tcPr>
          <w:p w:rsidR="00F06D88" w:rsidRPr="00632E3D" w:rsidRDefault="00F06D88" w:rsidP="006C2D4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zařízení pro tkaní látek</w:t>
            </w:r>
          </w:p>
        </w:tc>
        <w:tc>
          <w:tcPr>
            <w:tcW w:w="2829" w:type="dxa"/>
            <w:vAlign w:val="center"/>
          </w:tcPr>
          <w:p w:rsidR="00F06D88" w:rsidRPr="00632E3D" w:rsidRDefault="00F06D88" w:rsidP="006C2D4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skupina pravěkých lidí</w:t>
            </w:r>
          </w:p>
        </w:tc>
      </w:tr>
      <w:tr w:rsidR="00F06D88" w:rsidRPr="00BC0CA4" w:rsidTr="00BB3363">
        <w:trPr>
          <w:trHeight w:val="2149"/>
        </w:trPr>
        <w:tc>
          <w:tcPr>
            <w:tcW w:w="2828" w:type="dxa"/>
            <w:vAlign w:val="center"/>
          </w:tcPr>
          <w:p w:rsidR="00F06D88" w:rsidRPr="005C7946" w:rsidRDefault="00F06D88" w:rsidP="006C2D4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kov, který nahradil bronz</w:t>
            </w:r>
          </w:p>
        </w:tc>
        <w:tc>
          <w:tcPr>
            <w:tcW w:w="2829" w:type="dxa"/>
            <w:vAlign w:val="center"/>
          </w:tcPr>
          <w:p w:rsidR="00F06D88" w:rsidRPr="005C7946" w:rsidRDefault="00F06D88" w:rsidP="006C2D4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nástroj k lovení ryb</w:t>
            </w:r>
          </w:p>
        </w:tc>
        <w:tc>
          <w:tcPr>
            <w:tcW w:w="2829" w:type="dxa"/>
            <w:vAlign w:val="center"/>
          </w:tcPr>
          <w:p w:rsidR="00F06D88" w:rsidRPr="005C7946" w:rsidRDefault="00F06D88" w:rsidP="006C2D4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zdroj obživy ve starší době kamenné</w:t>
            </w:r>
          </w:p>
        </w:tc>
        <w:tc>
          <w:tcPr>
            <w:tcW w:w="2829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kupec, který sjednotil Slovany za účelem obrany</w:t>
            </w:r>
          </w:p>
        </w:tc>
        <w:tc>
          <w:tcPr>
            <w:tcW w:w="2829" w:type="dxa"/>
            <w:vAlign w:val="center"/>
          </w:tcPr>
          <w:p w:rsidR="00F06D88" w:rsidRPr="00BC0CA4" w:rsidRDefault="00F06D88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příchod Germánů na naše území</w:t>
            </w:r>
          </w:p>
        </w:tc>
      </w:tr>
    </w:tbl>
    <w:p w:rsidR="00476F81" w:rsidRDefault="00476F81" w:rsidP="00476F81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29"/>
        <w:gridCol w:w="2829"/>
        <w:gridCol w:w="2829"/>
      </w:tblGrid>
      <w:tr w:rsidR="00476F81" w:rsidRPr="00BC0CA4" w:rsidTr="002A437D">
        <w:trPr>
          <w:trHeight w:val="2149"/>
        </w:trPr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archeolog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Zdeněk Burian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Stradonice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F33B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kácení a vypalování lesů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5. století n.</w:t>
            </w:r>
            <w:r w:rsidR="00AD78CE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l.</w:t>
            </w:r>
          </w:p>
        </w:tc>
      </w:tr>
      <w:tr w:rsidR="00476F81" w:rsidRPr="00BC0CA4" w:rsidTr="002A437D">
        <w:trPr>
          <w:trHeight w:val="2149"/>
        </w:trPr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doba bronzová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doba železná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zemědělství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pěstní klín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příchod Slovanů</w:t>
            </w:r>
          </w:p>
        </w:tc>
      </w:tr>
      <w:tr w:rsidR="00476F81" w:rsidRPr="00BC0CA4" w:rsidTr="002A437D">
        <w:trPr>
          <w:trHeight w:val="2149"/>
        </w:trPr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tlupa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tkalcovský stav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Dolní Věstonice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F33B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ochrana před zimou a zvěří, pro přípravu potravy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Osada Havranů</w:t>
            </w:r>
          </w:p>
        </w:tc>
      </w:tr>
      <w:tr w:rsidR="00476F81" w:rsidRPr="00BC0CA4" w:rsidTr="002A437D">
        <w:trPr>
          <w:trHeight w:val="2149"/>
        </w:trPr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během 1. století n.</w:t>
            </w:r>
            <w:r w:rsidR="00AD78CE">
              <w:rPr>
                <w:sz w:val="36"/>
                <w:szCs w:val="36"/>
              </w:rPr>
              <w:t xml:space="preserve"> </w:t>
            </w:r>
            <w:bookmarkStart w:id="0" w:name="_GoBack"/>
            <w:bookmarkEnd w:id="0"/>
            <w:r>
              <w:rPr>
                <w:sz w:val="36"/>
                <w:szCs w:val="36"/>
              </w:rPr>
              <w:t>l.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Sámo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lov a sběr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harpuna</w:t>
            </w:r>
          </w:p>
        </w:tc>
        <w:tc>
          <w:tcPr>
            <w:tcW w:w="2829" w:type="dxa"/>
            <w:vAlign w:val="center"/>
          </w:tcPr>
          <w:p w:rsidR="00476F81" w:rsidRPr="00BC0CA4" w:rsidRDefault="00F33B4A" w:rsidP="00BB3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železo</w:t>
            </w:r>
          </w:p>
        </w:tc>
      </w:tr>
    </w:tbl>
    <w:p w:rsidR="002A437D" w:rsidRDefault="002A437D" w:rsidP="00476F81"/>
    <w:p w:rsidR="00476F81" w:rsidRDefault="002A437D" w:rsidP="00476F81">
      <w: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71177E22" wp14:editId="2D4EC18F">
            <wp:extent cx="8892540" cy="5384822"/>
            <wp:effectExtent l="0" t="0" r="381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F81" w:rsidSect="00E30DC7">
      <w:head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DC3" w:rsidRDefault="00862DC3" w:rsidP="00476F81">
      <w:pPr>
        <w:spacing w:after="0" w:line="240" w:lineRule="auto"/>
      </w:pPr>
      <w:r>
        <w:separator/>
      </w:r>
    </w:p>
  </w:endnote>
  <w:endnote w:type="continuationSeparator" w:id="0">
    <w:p w:rsidR="00862DC3" w:rsidRDefault="00862DC3" w:rsidP="00476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81" w:rsidRDefault="00476F81" w:rsidP="00400AE6">
    <w:pPr>
      <w:pStyle w:val="Zpat"/>
      <w:jc w:val="center"/>
    </w:pPr>
    <w:r>
      <w:rPr>
        <w:rStyle w:val="Zvraznn"/>
      </w:rPr>
      <w:t xml:space="preserve">Autorem materiálu a všech jeho částí, není-li uvedeno jinak, je Ivana Pekárková. </w:t>
    </w:r>
    <w:r w:rsidR="00AD78CE">
      <w:rPr>
        <w:rStyle w:val="Zvraznn"/>
      </w:rPr>
      <w:br/>
    </w:r>
    <w:r>
      <w:rPr>
        <w:rStyle w:val="Zvraznn"/>
      </w:rPr>
      <w:t>Dostupné z Metodického portálu www.rvp.cz, ISS</w:t>
    </w:r>
    <w:r w:rsidR="00AD78CE">
      <w:rPr>
        <w:rStyle w:val="Zvraznn"/>
      </w:rPr>
      <w:t xml:space="preserve">N: 1802-4785. </w:t>
    </w:r>
    <w:r w:rsidR="00AD78CE">
      <w:rPr>
        <w:rStyle w:val="Zvraznn"/>
      </w:rPr>
      <w:br/>
    </w:r>
    <w:r>
      <w:rPr>
        <w:rStyle w:val="Zvraznn"/>
      </w:rPr>
      <w:t xml:space="preserve">Provozuje Národní ústav pro vzdělávání, školské poradenské zařízení a zařízení pro další vzdělávání </w:t>
    </w:r>
    <w:r w:rsidR="00AD78CE">
      <w:rPr>
        <w:rStyle w:val="Zvraznn"/>
      </w:rPr>
      <w:t>pedagogických pracovníků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DC3" w:rsidRDefault="00862DC3" w:rsidP="00476F81">
      <w:pPr>
        <w:spacing w:after="0" w:line="240" w:lineRule="auto"/>
      </w:pPr>
      <w:r>
        <w:separator/>
      </w:r>
    </w:p>
  </w:footnote>
  <w:footnote w:type="continuationSeparator" w:id="0">
    <w:p w:rsidR="00862DC3" w:rsidRDefault="00862DC3" w:rsidP="00476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7AE" w:rsidRPr="00E367AE" w:rsidRDefault="00E367AE" w:rsidP="00E367AE">
    <w:pPr>
      <w:pStyle w:val="Zhlav"/>
      <w:jc w:val="center"/>
      <w:rPr>
        <w:i/>
      </w:rPr>
    </w:pPr>
    <w:r w:rsidRPr="00E367AE">
      <w:rPr>
        <w:i/>
      </w:rPr>
      <w:t>Pravěk na našem území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81" w:rsidRDefault="00476F81">
    <w:pPr>
      <w:pStyle w:val="Zhlav"/>
    </w:pPr>
    <w:r>
      <w:t>Skládačka č.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81" w:rsidRDefault="00476F81">
    <w:pPr>
      <w:pStyle w:val="Zhlav"/>
    </w:pPr>
    <w:r>
      <w:t>Skládačka č. 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81" w:rsidRDefault="00476F81">
    <w:pPr>
      <w:pStyle w:val="Zhlav"/>
    </w:pPr>
    <w:r>
      <w:t>Skládačka č.</w:t>
    </w:r>
    <w:r w:rsidR="00AD78CE">
      <w:t xml:space="preserve"> 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DC7" w:rsidRDefault="00122148">
    <w:pPr>
      <w:pStyle w:val="Zhlav"/>
    </w:pPr>
    <w:r>
      <w:t>Skládačka č.</w:t>
    </w:r>
    <w:r w:rsidR="00AD78CE">
      <w:t xml:space="preserve"> </w:t>
    </w:r>
    <w:r>
      <w:t xml:space="preserve">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434"/>
    <w:rsid w:val="0001653B"/>
    <w:rsid w:val="00033DF1"/>
    <w:rsid w:val="0007750D"/>
    <w:rsid w:val="00094509"/>
    <w:rsid w:val="00094B87"/>
    <w:rsid w:val="00114F83"/>
    <w:rsid w:val="00122148"/>
    <w:rsid w:val="001234D0"/>
    <w:rsid w:val="00131ECD"/>
    <w:rsid w:val="001B0A21"/>
    <w:rsid w:val="001D62D0"/>
    <w:rsid w:val="002A437D"/>
    <w:rsid w:val="002D79ED"/>
    <w:rsid w:val="002E4CC3"/>
    <w:rsid w:val="00384688"/>
    <w:rsid w:val="00423A72"/>
    <w:rsid w:val="00476F81"/>
    <w:rsid w:val="00480DCC"/>
    <w:rsid w:val="004A7835"/>
    <w:rsid w:val="005218B7"/>
    <w:rsid w:val="00544DDD"/>
    <w:rsid w:val="00552A6B"/>
    <w:rsid w:val="007F06D1"/>
    <w:rsid w:val="00862DC3"/>
    <w:rsid w:val="00940046"/>
    <w:rsid w:val="009610EF"/>
    <w:rsid w:val="00963B89"/>
    <w:rsid w:val="00A83069"/>
    <w:rsid w:val="00AC70A3"/>
    <w:rsid w:val="00AD78CE"/>
    <w:rsid w:val="00AF5434"/>
    <w:rsid w:val="00BF52FA"/>
    <w:rsid w:val="00E367AE"/>
    <w:rsid w:val="00F06D88"/>
    <w:rsid w:val="00F3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6F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6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6F81"/>
  </w:style>
  <w:style w:type="paragraph" w:styleId="Zpat">
    <w:name w:val="footer"/>
    <w:basedOn w:val="Normln"/>
    <w:link w:val="ZpatChar"/>
    <w:uiPriority w:val="99"/>
    <w:unhideWhenUsed/>
    <w:rsid w:val="00476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6F81"/>
  </w:style>
  <w:style w:type="table" w:styleId="Mkatabulky">
    <w:name w:val="Table Grid"/>
    <w:basedOn w:val="Normlntabulka"/>
    <w:uiPriority w:val="59"/>
    <w:rsid w:val="00476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vraznn">
    <w:name w:val="Emphasis"/>
    <w:basedOn w:val="Standardnpsmoodstavce"/>
    <w:uiPriority w:val="20"/>
    <w:qFormat/>
    <w:rsid w:val="00476F81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6F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6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6F81"/>
  </w:style>
  <w:style w:type="paragraph" w:styleId="Zpat">
    <w:name w:val="footer"/>
    <w:basedOn w:val="Normln"/>
    <w:link w:val="ZpatChar"/>
    <w:uiPriority w:val="99"/>
    <w:unhideWhenUsed/>
    <w:rsid w:val="00476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6F81"/>
  </w:style>
  <w:style w:type="table" w:styleId="Mkatabulky">
    <w:name w:val="Table Grid"/>
    <w:basedOn w:val="Normlntabulka"/>
    <w:uiPriority w:val="59"/>
    <w:rsid w:val="00476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vraznn">
    <w:name w:val="Emphasis"/>
    <w:basedOn w:val="Standardnpsmoodstavce"/>
    <w:uiPriority w:val="20"/>
    <w:qFormat/>
    <w:rsid w:val="00476F81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70879-B8BA-4BF4-94D4-9F718838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783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Čocht</dc:creator>
  <cp:lastModifiedBy>Krobot Ivo</cp:lastModifiedBy>
  <cp:revision>2</cp:revision>
  <dcterms:created xsi:type="dcterms:W3CDTF">2017-02-02T13:27:00Z</dcterms:created>
  <dcterms:modified xsi:type="dcterms:W3CDTF">2017-02-02T13:27:00Z</dcterms:modified>
</cp:coreProperties>
</file>