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1" w:rsidRDefault="00C85111" w:rsidP="003607D1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Pěstování bavlny</w:t>
      </w:r>
    </w:p>
    <w:p w:rsidR="00C85111" w:rsidRPr="00C85111" w:rsidRDefault="00C85111" w:rsidP="00C85111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85111">
        <w:rPr>
          <w:rFonts w:asciiTheme="minorHAnsi" w:hAnsiTheme="minorHAnsi" w:cstheme="minorHAnsi"/>
          <w:i/>
          <w:sz w:val="22"/>
          <w:szCs w:val="22"/>
        </w:rPr>
        <w:t>Ve světě pěstuje bavlnu 30 mi</w:t>
      </w:r>
      <w:r w:rsidR="00B36531">
        <w:rPr>
          <w:rFonts w:asciiTheme="minorHAnsi" w:hAnsiTheme="minorHAnsi" w:cstheme="minorHAnsi"/>
          <w:i/>
          <w:sz w:val="22"/>
          <w:szCs w:val="22"/>
        </w:rPr>
        <w:t>lionů farmářů v 65 zemích světa. Pěstuje se</w:t>
      </w:r>
      <w:r w:rsidRPr="00C85111">
        <w:rPr>
          <w:rFonts w:asciiTheme="minorHAnsi" w:hAnsiTheme="minorHAnsi" w:cstheme="minorHAnsi"/>
          <w:i/>
          <w:sz w:val="22"/>
          <w:szCs w:val="22"/>
        </w:rPr>
        <w:t xml:space="preserve"> v oblastech s dostatkem tepla </w:t>
      </w:r>
      <w:r w:rsidR="000F1D35">
        <w:rPr>
          <w:rFonts w:asciiTheme="minorHAnsi" w:hAnsiTheme="minorHAnsi" w:cstheme="minorHAnsi"/>
          <w:i/>
          <w:sz w:val="22"/>
          <w:szCs w:val="22"/>
        </w:rPr>
        <w:br/>
      </w:r>
      <w:r w:rsidRPr="00C85111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AA0BE4" w:rsidRPr="00C85111">
        <w:rPr>
          <w:rFonts w:asciiTheme="minorHAnsi" w:hAnsiTheme="minorHAnsi" w:cstheme="minorHAnsi"/>
          <w:i/>
          <w:sz w:val="22"/>
          <w:szCs w:val="22"/>
        </w:rPr>
        <w:t>dešťů</w:t>
      </w:r>
      <w:r w:rsidR="00B36531">
        <w:rPr>
          <w:rFonts w:asciiTheme="minorHAnsi" w:hAnsiTheme="minorHAnsi" w:cstheme="minorHAnsi"/>
          <w:i/>
          <w:sz w:val="22"/>
          <w:szCs w:val="22"/>
        </w:rPr>
        <w:t>. Srážky bavlna potřebuje</w:t>
      </w:r>
      <w:r w:rsidR="00AA0BE4">
        <w:rPr>
          <w:rFonts w:asciiTheme="minorHAnsi" w:hAnsiTheme="minorHAnsi" w:cstheme="minorHAnsi"/>
          <w:i/>
          <w:sz w:val="22"/>
          <w:szCs w:val="22"/>
        </w:rPr>
        <w:t xml:space="preserve"> zejména</w:t>
      </w:r>
      <w:r w:rsidR="00B36531">
        <w:rPr>
          <w:rFonts w:asciiTheme="minorHAnsi" w:hAnsiTheme="minorHAnsi" w:cstheme="minorHAnsi"/>
          <w:i/>
          <w:sz w:val="22"/>
          <w:szCs w:val="22"/>
        </w:rPr>
        <w:t xml:space="preserve"> na počátku vegetačního období, avšak </w:t>
      </w:r>
      <w:r w:rsidR="00AA0BE4">
        <w:rPr>
          <w:rFonts w:asciiTheme="minorHAnsi" w:hAnsiTheme="minorHAnsi" w:cstheme="minorHAnsi"/>
          <w:i/>
          <w:sz w:val="22"/>
          <w:szCs w:val="22"/>
        </w:rPr>
        <w:t xml:space="preserve">v posledních dvou měsících </w:t>
      </w:r>
      <w:r w:rsidR="00B36531">
        <w:rPr>
          <w:rFonts w:asciiTheme="minorHAnsi" w:hAnsiTheme="minorHAnsi" w:cstheme="minorHAnsi"/>
          <w:i/>
          <w:sz w:val="22"/>
          <w:szCs w:val="22"/>
        </w:rPr>
        <w:t xml:space="preserve">před sklizní </w:t>
      </w:r>
      <w:r w:rsidR="00AA0BE4">
        <w:rPr>
          <w:rFonts w:asciiTheme="minorHAnsi" w:hAnsiTheme="minorHAnsi" w:cstheme="minorHAnsi"/>
          <w:i/>
          <w:sz w:val="22"/>
          <w:szCs w:val="22"/>
        </w:rPr>
        <w:t>naopak pršet nesmí</w:t>
      </w:r>
      <w:r w:rsidR="000F1D35">
        <w:rPr>
          <w:rFonts w:asciiTheme="minorHAnsi" w:hAnsiTheme="minorHAnsi" w:cstheme="minorHAnsi"/>
          <w:i/>
          <w:sz w:val="22"/>
          <w:szCs w:val="22"/>
        </w:rPr>
        <w:t>,</w:t>
      </w:r>
      <w:r w:rsidR="00AA0BE4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="00B36531">
        <w:rPr>
          <w:rFonts w:asciiTheme="minorHAnsi" w:hAnsiTheme="minorHAnsi" w:cstheme="minorHAnsi"/>
          <w:i/>
          <w:sz w:val="22"/>
          <w:szCs w:val="22"/>
        </w:rPr>
        <w:t>bavlna se pouze mírně zavlažuje, protože d</w:t>
      </w:r>
      <w:r w:rsidR="00850483">
        <w:rPr>
          <w:rFonts w:asciiTheme="minorHAnsi" w:hAnsiTheme="minorHAnsi" w:cstheme="minorHAnsi"/>
          <w:i/>
          <w:sz w:val="22"/>
          <w:szCs w:val="22"/>
        </w:rPr>
        <w:t xml:space="preserve">éšť by úrodu zcela znehodnotil. </w:t>
      </w:r>
      <w:r w:rsidR="00AA0BE4">
        <w:rPr>
          <w:rFonts w:asciiTheme="minorHAnsi" w:hAnsiTheme="minorHAnsi" w:cstheme="minorHAnsi"/>
          <w:i/>
          <w:sz w:val="22"/>
          <w:szCs w:val="22"/>
        </w:rPr>
        <w:t xml:space="preserve">Hlavní oblasti pěstování </w:t>
      </w:r>
      <w:r w:rsidR="00B36531">
        <w:rPr>
          <w:rFonts w:asciiTheme="minorHAnsi" w:hAnsiTheme="minorHAnsi" w:cstheme="minorHAnsi"/>
          <w:i/>
          <w:sz w:val="22"/>
          <w:szCs w:val="22"/>
        </w:rPr>
        <w:t>bavlny se nacházejí</w:t>
      </w:r>
      <w:r w:rsidRPr="00C85111">
        <w:rPr>
          <w:rFonts w:asciiTheme="minorHAnsi" w:hAnsiTheme="minorHAnsi" w:cstheme="minorHAnsi"/>
          <w:i/>
          <w:sz w:val="22"/>
          <w:szCs w:val="22"/>
        </w:rPr>
        <w:t xml:space="preserve"> především v Indii a Číně, Spojených státech amerických, západní Africe, Brazílii nebo Uzbekistánu. </w:t>
      </w:r>
      <w:r w:rsidR="00AA0BE4">
        <w:rPr>
          <w:rFonts w:asciiTheme="minorHAnsi" w:hAnsiTheme="minorHAnsi" w:cstheme="minorHAnsi"/>
          <w:i/>
          <w:sz w:val="22"/>
          <w:szCs w:val="22"/>
        </w:rPr>
        <w:t>Pěstování a sklizeň bavln</w:t>
      </w:r>
      <w:r w:rsidR="00B36531">
        <w:rPr>
          <w:rFonts w:asciiTheme="minorHAnsi" w:hAnsiTheme="minorHAnsi" w:cstheme="minorHAnsi"/>
          <w:i/>
          <w:sz w:val="22"/>
          <w:szCs w:val="22"/>
        </w:rPr>
        <w:t>y se</w:t>
      </w:r>
      <w:r w:rsidR="00066931">
        <w:rPr>
          <w:rFonts w:asciiTheme="minorHAnsi" w:hAnsiTheme="minorHAnsi" w:cstheme="minorHAnsi"/>
          <w:i/>
          <w:sz w:val="22"/>
          <w:szCs w:val="22"/>
        </w:rPr>
        <w:t xml:space="preserve"> stále do velké míry </w:t>
      </w:r>
      <w:r w:rsidR="00B36531">
        <w:rPr>
          <w:rFonts w:asciiTheme="minorHAnsi" w:hAnsiTheme="minorHAnsi" w:cstheme="minorHAnsi"/>
          <w:i/>
          <w:sz w:val="22"/>
          <w:szCs w:val="22"/>
        </w:rPr>
        <w:t>provádí ručně</w:t>
      </w:r>
      <w:r w:rsidR="00AA0BE4">
        <w:rPr>
          <w:rFonts w:asciiTheme="minorHAnsi" w:hAnsiTheme="minorHAnsi" w:cstheme="minorHAnsi"/>
          <w:i/>
          <w:sz w:val="22"/>
          <w:szCs w:val="22"/>
        </w:rPr>
        <w:t>.</w:t>
      </w:r>
      <w:r w:rsidRPr="00C85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A0BE4">
        <w:rPr>
          <w:rFonts w:asciiTheme="minorHAnsi" w:hAnsiTheme="minorHAnsi" w:cstheme="minorHAnsi"/>
          <w:i/>
          <w:sz w:val="22"/>
          <w:szCs w:val="22"/>
        </w:rPr>
        <w:t>Často</w:t>
      </w:r>
      <w:r w:rsidR="00B36531">
        <w:rPr>
          <w:rFonts w:asciiTheme="minorHAnsi" w:hAnsiTheme="minorHAnsi" w:cstheme="minorHAnsi"/>
          <w:i/>
          <w:sz w:val="22"/>
          <w:szCs w:val="22"/>
        </w:rPr>
        <w:t xml:space="preserve"> bývá využívána nucená nebo</w:t>
      </w:r>
      <w:r w:rsidRPr="00C85111">
        <w:rPr>
          <w:rFonts w:asciiTheme="minorHAnsi" w:hAnsiTheme="minorHAnsi" w:cstheme="minorHAnsi"/>
          <w:i/>
          <w:sz w:val="22"/>
          <w:szCs w:val="22"/>
        </w:rPr>
        <w:t xml:space="preserve"> dětská práce</w:t>
      </w:r>
      <w:r w:rsidR="00AA0BE4">
        <w:rPr>
          <w:rFonts w:asciiTheme="minorHAnsi" w:hAnsiTheme="minorHAnsi" w:cstheme="minorHAnsi"/>
          <w:i/>
          <w:sz w:val="22"/>
          <w:szCs w:val="22"/>
        </w:rPr>
        <w:t>.</w:t>
      </w:r>
    </w:p>
    <w:p w:rsidR="00C85111" w:rsidRPr="00C85111" w:rsidRDefault="00C85111" w:rsidP="00C85111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85111">
        <w:rPr>
          <w:rFonts w:asciiTheme="minorHAnsi" w:hAnsiTheme="minorHAnsi" w:cstheme="minorHAnsi"/>
          <w:i/>
          <w:sz w:val="22"/>
          <w:szCs w:val="22"/>
        </w:rPr>
        <w:t>Bavlna potřebuje spoustu tepla a vody, její konvenční pěstování škodí lidem i životnímu prostředí. Bavlníky ve světě zabírají 2,4 % obdělávané půdy, ale při jejím pěstování se spotřebovává ze všech zemědělských komodit nejvíce pesticidů a velké množství umělých hnojiv a defoliantů. </w:t>
      </w:r>
    </w:p>
    <w:p w:rsidR="00C85111" w:rsidRPr="00B36531" w:rsidRDefault="00C85111" w:rsidP="003607D1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225C9C" w:rsidRDefault="00225C9C" w:rsidP="0085048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Pracujte s</w:t>
      </w:r>
      <w:r w:rsidR="00170B8D">
        <w:rPr>
          <w:b/>
        </w:rPr>
        <w:t> textem výše a </w:t>
      </w:r>
      <w:r>
        <w:rPr>
          <w:b/>
        </w:rPr>
        <w:t>mapami</w:t>
      </w:r>
      <w:r w:rsidR="00170B8D">
        <w:rPr>
          <w:b/>
        </w:rPr>
        <w:t>. Hledejte odpovědi na otázky.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5088"/>
        <w:gridCol w:w="4686"/>
      </w:tblGrid>
      <w:tr w:rsidR="00B9171A" w:rsidTr="007B0925">
        <w:trPr>
          <w:trHeight w:val="293"/>
        </w:trPr>
        <w:tc>
          <w:tcPr>
            <w:tcW w:w="5088" w:type="dxa"/>
          </w:tcPr>
          <w:p w:rsidR="00225C9C" w:rsidRDefault="00225C9C" w:rsidP="00B9171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53178" cy="3289465"/>
                  <wp:effectExtent l="0" t="0" r="4445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jor-cotton-growing-areas-in-indi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84" cy="33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71A" w:rsidRPr="00B9171A" w:rsidRDefault="00B9171A" w:rsidP="00B9171A">
            <w:pPr>
              <w:jc w:val="center"/>
            </w:pPr>
            <w:r w:rsidRPr="00B9171A">
              <w:t xml:space="preserve">Mapa 1: oblasti pěstování bavlny v Indii (upraveno podle </w:t>
            </w:r>
            <w:hyperlink r:id="rId9" w:history="1">
              <w:r w:rsidRPr="00B9171A">
                <w:rPr>
                  <w:rStyle w:val="Hypertextovodkaz"/>
                </w:rPr>
                <w:t>https://upsctree.com</w:t>
              </w:r>
            </w:hyperlink>
            <w:r w:rsidRPr="00B9171A">
              <w:t xml:space="preserve">) </w:t>
            </w:r>
          </w:p>
        </w:tc>
        <w:tc>
          <w:tcPr>
            <w:tcW w:w="4686" w:type="dxa"/>
          </w:tcPr>
          <w:p w:rsidR="00225C9C" w:rsidRDefault="00225C9C" w:rsidP="00B9171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29680" cy="3265715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nual-mean-rainfall-map-of-Indi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635" cy="33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71A" w:rsidRPr="00B9171A" w:rsidRDefault="00B9171A" w:rsidP="00B9171A">
            <w:pPr>
              <w:jc w:val="center"/>
            </w:pPr>
            <w:r w:rsidRPr="00B9171A">
              <w:t xml:space="preserve">Mapa 2: Roční srážkové úhrny v Indii (upraveno podle </w:t>
            </w:r>
            <w:hyperlink r:id="rId11" w:history="1">
              <w:r w:rsidRPr="00B9171A">
                <w:rPr>
                  <w:rStyle w:val="Hypertextovodkaz"/>
                </w:rPr>
                <w:t>www.researchgate.net</w:t>
              </w:r>
            </w:hyperlink>
            <w:r w:rsidRPr="00B9171A">
              <w:t xml:space="preserve">) </w:t>
            </w:r>
          </w:p>
        </w:tc>
      </w:tr>
      <w:tr w:rsidR="00B9171A" w:rsidTr="00170B8D">
        <w:trPr>
          <w:trHeight w:val="680"/>
        </w:trPr>
        <w:tc>
          <w:tcPr>
            <w:tcW w:w="9774" w:type="dxa"/>
            <w:gridSpan w:val="2"/>
          </w:tcPr>
          <w:p w:rsidR="00B9171A" w:rsidRDefault="00B9171A" w:rsidP="00225C9C">
            <w:pPr>
              <w:rPr>
                <w:b/>
              </w:rPr>
            </w:pPr>
            <w:r w:rsidRPr="000614A7">
              <w:rPr>
                <w:b/>
                <w:sz w:val="22"/>
              </w:rPr>
              <w:t>Jaké roční srážkové úhrny jsou charakteristické pro oblasti pěstování bavlny?</w:t>
            </w:r>
          </w:p>
        </w:tc>
      </w:tr>
      <w:tr w:rsidR="00B9171A" w:rsidTr="00170B8D">
        <w:trPr>
          <w:trHeight w:val="1588"/>
        </w:trPr>
        <w:tc>
          <w:tcPr>
            <w:tcW w:w="9774" w:type="dxa"/>
            <w:gridSpan w:val="2"/>
          </w:tcPr>
          <w:p w:rsidR="00B9171A" w:rsidRDefault="00066931" w:rsidP="00225C9C">
            <w:pPr>
              <w:rPr>
                <w:b/>
              </w:rPr>
            </w:pPr>
            <w:r>
              <w:rPr>
                <w:b/>
                <w:sz w:val="22"/>
              </w:rPr>
              <w:t>Indii velmi silně ovlivňuj</w:t>
            </w:r>
            <w:r w:rsidR="007B0925" w:rsidRPr="000614A7">
              <w:rPr>
                <w:b/>
                <w:sz w:val="22"/>
              </w:rPr>
              <w:t xml:space="preserve">e monzunové proudění. Uveď období, v němž přicházejí srážky a </w:t>
            </w:r>
            <w:r w:rsidR="007B0925" w:rsidRPr="000614A7">
              <w:rPr>
                <w:b/>
                <w:sz w:val="22"/>
                <w:u w:val="single"/>
              </w:rPr>
              <w:t>vysvětli geograficky rozdíl v množství srážek na pobřeží a ve vnitrozemí</w:t>
            </w:r>
            <w:r w:rsidR="007B0925" w:rsidRPr="000614A7">
              <w:rPr>
                <w:b/>
                <w:sz w:val="22"/>
              </w:rPr>
              <w:t>.</w:t>
            </w:r>
          </w:p>
        </w:tc>
      </w:tr>
      <w:tr w:rsidR="00170B8D" w:rsidTr="00B36531">
        <w:trPr>
          <w:trHeight w:val="1381"/>
        </w:trPr>
        <w:tc>
          <w:tcPr>
            <w:tcW w:w="9774" w:type="dxa"/>
            <w:gridSpan w:val="2"/>
          </w:tcPr>
          <w:p w:rsidR="00170B8D" w:rsidRDefault="00170B8D" w:rsidP="00170B8D">
            <w:pPr>
              <w:rPr>
                <w:b/>
              </w:rPr>
            </w:pPr>
            <w:r w:rsidRPr="000614A7">
              <w:rPr>
                <w:b/>
                <w:sz w:val="22"/>
              </w:rPr>
              <w:t xml:space="preserve">Indie nemá jen výborné </w:t>
            </w:r>
            <w:r w:rsidR="00066931">
              <w:rPr>
                <w:b/>
                <w:sz w:val="22"/>
              </w:rPr>
              <w:t xml:space="preserve">klimatické </w:t>
            </w:r>
            <w:r w:rsidRPr="000614A7">
              <w:rPr>
                <w:b/>
                <w:sz w:val="22"/>
              </w:rPr>
              <w:t xml:space="preserve">podmínky pro pěstování bavlníku. Uveď alespoň jeden další faktor z článku, který hraje velkou roli. </w:t>
            </w:r>
          </w:p>
        </w:tc>
      </w:tr>
    </w:tbl>
    <w:p w:rsidR="00170B8D" w:rsidRDefault="00170B8D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225C9C" w:rsidRDefault="007742C8" w:rsidP="000614A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Využij údaje ze stránky </w:t>
      </w:r>
      <w:hyperlink r:id="rId12" w:history="1">
        <w:r w:rsidRPr="0075518A">
          <w:rPr>
            <w:rStyle w:val="Hypertextovodkaz"/>
            <w:b/>
          </w:rPr>
          <w:t>www.worldclimate.com</w:t>
        </w:r>
      </w:hyperlink>
      <w:r>
        <w:rPr>
          <w:b/>
        </w:rPr>
        <w:t xml:space="preserve"> a sestav klimadiagram pro město Ahmadábád v Indii. Jeho polohu zaznač přibližně do obou map. (Podle možností a schopností můžeš vyu</w:t>
      </w:r>
      <w:r w:rsidR="00850483">
        <w:rPr>
          <w:b/>
        </w:rPr>
        <w:t>žít šablonu v programu Excel</w:t>
      </w:r>
      <w:r w:rsidR="008268AA">
        <w:rPr>
          <w:b/>
        </w:rPr>
        <w:t xml:space="preserve"> a </w:t>
      </w:r>
      <w:proofErr w:type="spellStart"/>
      <w:r w:rsidR="008268AA">
        <w:rPr>
          <w:b/>
        </w:rPr>
        <w:t>klimadiagram</w:t>
      </w:r>
      <w:proofErr w:type="spellEnd"/>
      <w:r w:rsidR="008268AA">
        <w:rPr>
          <w:b/>
        </w:rPr>
        <w:t xml:space="preserve"> do rámečku vlepit</w:t>
      </w:r>
      <w:r w:rsidR="000F1D35">
        <w:rPr>
          <w:b/>
        </w:rPr>
        <w:t>.</w:t>
      </w:r>
      <w:r w:rsidR="00850483">
        <w:rPr>
          <w:b/>
        </w:rPr>
        <w:t>)</w:t>
      </w:r>
    </w:p>
    <w:tbl>
      <w:tblPr>
        <w:tblStyle w:val="Mkatabulky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7"/>
      </w:tblGrid>
      <w:tr w:rsidR="007742C8" w:rsidTr="007742C8">
        <w:trPr>
          <w:jc w:val="center"/>
        </w:trPr>
        <w:tc>
          <w:tcPr>
            <w:tcW w:w="9267" w:type="dxa"/>
          </w:tcPr>
          <w:p w:rsidR="007742C8" w:rsidRDefault="007742C8" w:rsidP="007742C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63ADF6" wp14:editId="5CEE6E15">
                  <wp:extent cx="3847795" cy="2787091"/>
                  <wp:effectExtent l="0" t="0" r="635" b="13335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7742C8" w:rsidRDefault="007742C8" w:rsidP="007742C8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850483" w:rsidRDefault="00850483" w:rsidP="007742C8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Sklizeň bavlny v Indii probíhá v několika vlnách zhruba od prosince do února. Vegetační doba bavlníku (čas od setí ke sklizni) se pohybuje kolem 180 dní. Porovnej údaje z úvodního motivačního článku s klimadiagramem a vysvětli vhodnost období k setí a sklizni bavlny (argumentuj konkrétními čísly).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7"/>
      </w:tblGrid>
      <w:tr w:rsidR="00850483" w:rsidTr="00850483">
        <w:trPr>
          <w:trHeight w:val="1701"/>
        </w:trPr>
        <w:tc>
          <w:tcPr>
            <w:tcW w:w="9627" w:type="dxa"/>
          </w:tcPr>
          <w:p w:rsidR="00850483" w:rsidRDefault="00850483" w:rsidP="007742C8">
            <w:pPr>
              <w:rPr>
                <w:rFonts w:cstheme="minorHAnsi"/>
                <w:b/>
                <w:sz w:val="22"/>
              </w:rPr>
            </w:pPr>
          </w:p>
        </w:tc>
      </w:tr>
    </w:tbl>
    <w:p w:rsidR="00850483" w:rsidRDefault="00850483" w:rsidP="007742C8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850483" w:rsidRDefault="001A720B" w:rsidP="00850483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Bavlna je čistě přírodní vlákno, je příjemná na nošení a i její recyklace je mož</w:t>
      </w:r>
      <w:r w:rsidR="00B36531">
        <w:rPr>
          <w:rFonts w:cstheme="minorHAnsi"/>
          <w:b/>
        </w:rPr>
        <w:t>ná. Přesto má její pěstování svá</w:t>
      </w:r>
      <w:r>
        <w:rPr>
          <w:rFonts w:cstheme="minorHAnsi"/>
          <w:b/>
        </w:rPr>
        <w:t xml:space="preserve"> úskalí</w:t>
      </w:r>
      <w:r w:rsidR="00B36531">
        <w:rPr>
          <w:rFonts w:cstheme="minorHAnsi"/>
          <w:b/>
        </w:rPr>
        <w:t>. O</w:t>
      </w:r>
      <w:r>
        <w:rPr>
          <w:rFonts w:cstheme="minorHAnsi"/>
          <w:b/>
        </w:rPr>
        <w:t>dpůrci jejího pěstování j</w:t>
      </w:r>
      <w:r w:rsidR="00B36531">
        <w:rPr>
          <w:rFonts w:cstheme="minorHAnsi"/>
          <w:b/>
        </w:rPr>
        <w:t>i</w:t>
      </w:r>
      <w:r>
        <w:rPr>
          <w:rFonts w:cstheme="minorHAnsi"/>
          <w:b/>
        </w:rPr>
        <w:t xml:space="preserve"> často porovnávají s konopným vláknem, z něhož lze vyrobit kvalitativně srovnatelný textil. Pracujte ve skupinách a </w:t>
      </w:r>
      <w:r w:rsidR="008268AA">
        <w:rPr>
          <w:rFonts w:cstheme="minorHAnsi"/>
          <w:b/>
        </w:rPr>
        <w:t>pokuste se přeložit výstřižky z plakátu porovnávajícího bavlnu (</w:t>
      </w:r>
      <w:proofErr w:type="spellStart"/>
      <w:r w:rsidR="008268AA" w:rsidRPr="008268AA">
        <w:rPr>
          <w:rFonts w:cstheme="minorHAnsi"/>
          <w:b/>
          <w:i/>
        </w:rPr>
        <w:t>cotton</w:t>
      </w:r>
      <w:proofErr w:type="spellEnd"/>
      <w:r w:rsidR="008268AA">
        <w:rPr>
          <w:rFonts w:cstheme="minorHAnsi"/>
          <w:b/>
        </w:rPr>
        <w:t>) a konopné vlákno (</w:t>
      </w:r>
      <w:proofErr w:type="spellStart"/>
      <w:r w:rsidR="008268AA" w:rsidRPr="008268AA">
        <w:rPr>
          <w:rFonts w:cstheme="minorHAnsi"/>
          <w:b/>
          <w:i/>
        </w:rPr>
        <w:t>hemp</w:t>
      </w:r>
      <w:proofErr w:type="spellEnd"/>
      <w:r w:rsidR="008268AA">
        <w:rPr>
          <w:rFonts w:cstheme="minorHAnsi"/>
          <w:b/>
        </w:rPr>
        <w:t>).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8"/>
        <w:gridCol w:w="3176"/>
        <w:gridCol w:w="3083"/>
      </w:tblGrid>
      <w:tr w:rsidR="005F62FC" w:rsidTr="008268AA">
        <w:tc>
          <w:tcPr>
            <w:tcW w:w="3209" w:type="dxa"/>
          </w:tcPr>
          <w:p w:rsidR="008268AA" w:rsidRDefault="008268AA" w:rsidP="008268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781299" cy="420584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21" cy="42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8AA" w:rsidRDefault="008268AA" w:rsidP="008268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781175" cy="329194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ter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23" cy="33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8268AA" w:rsidRDefault="008268AA" w:rsidP="008268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888177" cy="487779"/>
                  <wp:effectExtent l="0" t="0" r="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12" cy="49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8268AA" w:rsidRDefault="005F62FC" w:rsidP="008268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828800" cy="42853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rabilit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07" cy="43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FC" w:rsidRPr="005F62FC" w:rsidRDefault="005F62FC" w:rsidP="008268AA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Upraveno podle (</w:t>
            </w:r>
            <w:hyperlink r:id="rId18" w:history="1">
              <w:r w:rsidRPr="0075518A">
                <w:rPr>
                  <w:rStyle w:val="Hypertextovodkaz"/>
                  <w:rFonts w:cstheme="minorHAnsi"/>
                  <w:b/>
                  <w:sz w:val="22"/>
                </w:rPr>
                <w:t>www.trustedclothes.com</w:t>
              </w:r>
            </w:hyperlink>
            <w:r>
              <w:rPr>
                <w:rFonts w:cstheme="minorHAnsi"/>
                <w:b/>
                <w:sz w:val="22"/>
              </w:rPr>
              <w:t xml:space="preserve">) </w:t>
            </w:r>
          </w:p>
        </w:tc>
      </w:tr>
      <w:tr w:rsidR="005F62FC" w:rsidTr="005F62FC">
        <w:trPr>
          <w:trHeight w:val="1701"/>
        </w:trPr>
        <w:tc>
          <w:tcPr>
            <w:tcW w:w="3209" w:type="dxa"/>
          </w:tcPr>
          <w:p w:rsidR="008268AA" w:rsidRDefault="008268AA" w:rsidP="008268AA">
            <w:pPr>
              <w:rPr>
                <w:rFonts w:cstheme="minorHAnsi"/>
                <w:b/>
              </w:rPr>
            </w:pPr>
          </w:p>
        </w:tc>
        <w:tc>
          <w:tcPr>
            <w:tcW w:w="3209" w:type="dxa"/>
          </w:tcPr>
          <w:p w:rsidR="008268AA" w:rsidRDefault="008268AA" w:rsidP="008268AA">
            <w:pPr>
              <w:rPr>
                <w:rFonts w:cstheme="minorHAnsi"/>
                <w:b/>
              </w:rPr>
            </w:pPr>
          </w:p>
        </w:tc>
        <w:tc>
          <w:tcPr>
            <w:tcW w:w="3209" w:type="dxa"/>
          </w:tcPr>
          <w:p w:rsidR="008268AA" w:rsidRDefault="008268AA" w:rsidP="008268AA">
            <w:pPr>
              <w:rPr>
                <w:rFonts w:cstheme="minorHAnsi"/>
                <w:b/>
              </w:rPr>
            </w:pPr>
          </w:p>
        </w:tc>
      </w:tr>
    </w:tbl>
    <w:p w:rsidR="005F62FC" w:rsidRDefault="005F62FC" w:rsidP="008268AA">
      <w:pPr>
        <w:ind w:left="360"/>
        <w:rPr>
          <w:rFonts w:asciiTheme="minorHAnsi" w:hAnsiTheme="minorHAnsi" w:cstheme="minorHAnsi"/>
          <w:i/>
          <w:sz w:val="22"/>
        </w:rPr>
      </w:pPr>
      <w:r w:rsidRPr="00B36531">
        <w:rPr>
          <w:rFonts w:asciiTheme="minorHAnsi" w:hAnsiTheme="minorHAnsi" w:cstheme="minorHAnsi"/>
          <w:b/>
          <w:i/>
          <w:sz w:val="22"/>
        </w:rPr>
        <w:t>Slovníček:</w:t>
      </w:r>
      <w:r w:rsidRPr="005F62FC">
        <w:rPr>
          <w:rFonts w:asciiTheme="minorHAnsi" w:hAnsiTheme="minorHAnsi" w:cstheme="minorHAnsi"/>
          <w:i/>
          <w:sz w:val="22"/>
        </w:rPr>
        <w:t xml:space="preserve"> to </w:t>
      </w:r>
      <w:proofErr w:type="spellStart"/>
      <w:r w:rsidRPr="005F62FC">
        <w:rPr>
          <w:rFonts w:asciiTheme="minorHAnsi" w:hAnsiTheme="minorHAnsi" w:cstheme="minorHAnsi"/>
          <w:i/>
          <w:sz w:val="22"/>
        </w:rPr>
        <w:t>grow</w:t>
      </w:r>
      <w:proofErr w:type="spellEnd"/>
      <w:r w:rsidRPr="005F62FC">
        <w:rPr>
          <w:rFonts w:asciiTheme="minorHAnsi" w:hAnsiTheme="minorHAnsi" w:cstheme="minorHAnsi"/>
          <w:i/>
          <w:sz w:val="22"/>
        </w:rPr>
        <w:t xml:space="preserve"> – </w:t>
      </w:r>
      <w:r w:rsidR="00B36531">
        <w:rPr>
          <w:rFonts w:asciiTheme="minorHAnsi" w:hAnsiTheme="minorHAnsi" w:cstheme="minorHAnsi"/>
          <w:i/>
          <w:sz w:val="22"/>
        </w:rPr>
        <w:t>pěstovat</w:t>
      </w:r>
      <w:r w:rsidRPr="005F62FC">
        <w:rPr>
          <w:rFonts w:asciiTheme="minorHAnsi" w:hAnsiTheme="minorHAnsi" w:cstheme="minorHAnsi"/>
          <w:i/>
          <w:sz w:val="22"/>
        </w:rPr>
        <w:t xml:space="preserve">; </w:t>
      </w:r>
      <w:proofErr w:type="spellStart"/>
      <w:r w:rsidRPr="005F62FC">
        <w:rPr>
          <w:rFonts w:asciiTheme="minorHAnsi" w:hAnsiTheme="minorHAnsi" w:cstheme="minorHAnsi"/>
          <w:i/>
          <w:sz w:val="22"/>
        </w:rPr>
        <w:t>fibre</w:t>
      </w:r>
      <w:proofErr w:type="spellEnd"/>
      <w:r w:rsidRPr="005F62FC">
        <w:rPr>
          <w:rFonts w:asciiTheme="minorHAnsi" w:hAnsiTheme="minorHAnsi" w:cstheme="minorHAnsi"/>
          <w:i/>
          <w:sz w:val="22"/>
        </w:rPr>
        <w:t xml:space="preserve"> – vlákno; </w:t>
      </w:r>
      <w:proofErr w:type="spellStart"/>
      <w:r w:rsidRPr="005F62FC">
        <w:rPr>
          <w:rFonts w:asciiTheme="minorHAnsi" w:hAnsiTheme="minorHAnsi" w:cstheme="minorHAnsi"/>
          <w:i/>
          <w:sz w:val="22"/>
        </w:rPr>
        <w:t>durable</w:t>
      </w:r>
      <w:proofErr w:type="spellEnd"/>
      <w:r w:rsidRPr="005F62FC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–</w:t>
      </w:r>
      <w:r w:rsidRPr="005F62FC">
        <w:rPr>
          <w:rFonts w:asciiTheme="minorHAnsi" w:hAnsiTheme="minorHAnsi" w:cstheme="minorHAnsi"/>
          <w:i/>
          <w:sz w:val="22"/>
        </w:rPr>
        <w:t xml:space="preserve"> trvanlivý</w:t>
      </w:r>
      <w:r w:rsidR="000F1D35">
        <w:rPr>
          <w:rFonts w:asciiTheme="minorHAnsi" w:hAnsiTheme="minorHAnsi" w:cstheme="minorHAnsi"/>
          <w:i/>
          <w:sz w:val="22"/>
        </w:rPr>
        <w:t xml:space="preserve">; </w:t>
      </w:r>
      <w:proofErr w:type="spellStart"/>
      <w:r w:rsidR="000F1D35">
        <w:rPr>
          <w:rFonts w:asciiTheme="minorHAnsi" w:hAnsiTheme="minorHAnsi" w:cstheme="minorHAnsi"/>
          <w:i/>
          <w:sz w:val="22"/>
        </w:rPr>
        <w:t>twice</w:t>
      </w:r>
      <w:proofErr w:type="spellEnd"/>
      <w:r w:rsidR="000F1D35">
        <w:rPr>
          <w:rFonts w:asciiTheme="minorHAnsi" w:hAnsiTheme="minorHAnsi" w:cstheme="minorHAnsi"/>
          <w:i/>
          <w:sz w:val="22"/>
        </w:rPr>
        <w:t xml:space="preserve"> as much –</w:t>
      </w:r>
      <w:r w:rsidR="00B36531">
        <w:rPr>
          <w:rFonts w:asciiTheme="minorHAnsi" w:hAnsiTheme="minorHAnsi" w:cstheme="minorHAnsi"/>
          <w:i/>
          <w:sz w:val="22"/>
        </w:rPr>
        <w:t xml:space="preserve"> dvojnásobně</w:t>
      </w:r>
    </w:p>
    <w:p w:rsidR="005F62FC" w:rsidRDefault="005F62FC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5F62FC" w:rsidRDefault="005F62FC" w:rsidP="005F62FC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</w:rPr>
        <w:lastRenderedPageBreak/>
        <w:t>Pěstování bavlny</w:t>
      </w:r>
      <w:r w:rsidR="00645648">
        <w:rPr>
          <w:rFonts w:asciiTheme="minorHAnsi" w:eastAsiaTheme="minorHAnsi" w:hAnsiTheme="minorHAnsi" w:cstheme="minorBidi"/>
          <w:b/>
          <w:kern w:val="0"/>
          <w:sz w:val="22"/>
          <w:szCs w:val="22"/>
        </w:rPr>
        <w:t xml:space="preserve"> – doporučené řešení a metodické poznámky</w:t>
      </w:r>
    </w:p>
    <w:p w:rsidR="005F62FC" w:rsidRDefault="005F62FC" w:rsidP="005F62FC">
      <w:pPr>
        <w:pStyle w:val="Podnadpis"/>
      </w:pPr>
      <w:r>
        <w:t xml:space="preserve">Pracovní list je určen jako podpora výuky regionální geografie Asie, kde navazuje na </w:t>
      </w:r>
      <w:proofErr w:type="spellStart"/>
      <w:r>
        <w:t>miniprojekt</w:t>
      </w:r>
      <w:proofErr w:type="spellEnd"/>
      <w:r>
        <w:t xml:space="preserve"> zaměřený na původ našeho konfekčního oblečení. Zařadit je ho možné před i po skončení této práce. Využít ho ale můžete i při probírání Jižní Asie, problematiky monzunů nebo při probírání světového zemědělství.</w:t>
      </w:r>
    </w:p>
    <w:p w:rsidR="005F62FC" w:rsidRDefault="005F62FC" w:rsidP="005F62FC">
      <w:pPr>
        <w:pStyle w:val="Podnadpis"/>
      </w:pPr>
      <w:r>
        <w:t>Třetí úkol je spojen s metodou CLIL a jeho zařazení je na zvážení učitele. Lze ho snadno nahradit například vyhledáváním významu pojmů pesticid a defoliant v běžných encyklopediích.</w:t>
      </w:r>
    </w:p>
    <w:p w:rsidR="00066931" w:rsidRPr="00066931" w:rsidRDefault="00066931" w:rsidP="00066931">
      <w:pPr>
        <w:pStyle w:val="Podnadpis"/>
      </w:pPr>
      <w:r>
        <w:t>Je vhodné pracovat ve skupinách. Alespoň učitel by měl mít přístup k počítači (klimatická data).</w:t>
      </w:r>
    </w:p>
    <w:p w:rsidR="005F62FC" w:rsidRDefault="005F62FC" w:rsidP="005F62F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Pracujte s textem výše a mapami. Hledejte odpovědi na otázky.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5088"/>
        <w:gridCol w:w="4686"/>
      </w:tblGrid>
      <w:tr w:rsidR="00066931" w:rsidTr="005E4AA3">
        <w:trPr>
          <w:trHeight w:val="293"/>
        </w:trPr>
        <w:tc>
          <w:tcPr>
            <w:tcW w:w="5088" w:type="dxa"/>
          </w:tcPr>
          <w:p w:rsidR="005F62FC" w:rsidRDefault="00066931" w:rsidP="005E4AA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44334" cy="2933395"/>
                  <wp:effectExtent l="0" t="0" r="8890" b="63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jor-cotton-growing-areas-in-india_resen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347" cy="295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FC" w:rsidRPr="00B9171A" w:rsidRDefault="005F62FC" w:rsidP="005E4AA3">
            <w:pPr>
              <w:jc w:val="center"/>
            </w:pPr>
            <w:r w:rsidRPr="00B9171A">
              <w:t xml:space="preserve">Mapa 1: oblasti pěstování bavlny v Indii (upraveno podle </w:t>
            </w:r>
            <w:hyperlink r:id="rId20" w:history="1">
              <w:r w:rsidRPr="00B9171A">
                <w:rPr>
                  <w:rStyle w:val="Hypertextovodkaz"/>
                </w:rPr>
                <w:t>https://upsctree.com</w:t>
              </w:r>
            </w:hyperlink>
            <w:r w:rsidRPr="00B9171A">
              <w:t xml:space="preserve">) </w:t>
            </w:r>
          </w:p>
        </w:tc>
        <w:tc>
          <w:tcPr>
            <w:tcW w:w="4686" w:type="dxa"/>
          </w:tcPr>
          <w:p w:rsidR="005F62FC" w:rsidRDefault="00066931" w:rsidP="005E4AA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33976" cy="2809037"/>
                  <wp:effectExtent l="0" t="0" r="444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nnual-mean-rainfall-map-of-India_reseni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80" cy="283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FC" w:rsidRPr="00B9171A" w:rsidRDefault="005F62FC" w:rsidP="005E4AA3">
            <w:pPr>
              <w:jc w:val="center"/>
            </w:pPr>
            <w:r w:rsidRPr="00B9171A">
              <w:t xml:space="preserve">Mapa 2: Roční srážkové úhrny v Indii (upraveno podle </w:t>
            </w:r>
            <w:hyperlink r:id="rId22" w:history="1">
              <w:r w:rsidRPr="00B9171A">
                <w:rPr>
                  <w:rStyle w:val="Hypertextovodkaz"/>
                </w:rPr>
                <w:t>www.researchgate.net</w:t>
              </w:r>
            </w:hyperlink>
            <w:r w:rsidRPr="00B9171A">
              <w:t xml:space="preserve">) </w:t>
            </w:r>
          </w:p>
        </w:tc>
      </w:tr>
      <w:tr w:rsidR="005F62FC" w:rsidTr="005E4AA3">
        <w:trPr>
          <w:trHeight w:val="680"/>
        </w:trPr>
        <w:tc>
          <w:tcPr>
            <w:tcW w:w="9774" w:type="dxa"/>
            <w:gridSpan w:val="2"/>
          </w:tcPr>
          <w:p w:rsidR="005F62FC" w:rsidRDefault="005F62FC" w:rsidP="005E4AA3">
            <w:pPr>
              <w:rPr>
                <w:b/>
              </w:rPr>
            </w:pPr>
            <w:r w:rsidRPr="000614A7">
              <w:rPr>
                <w:b/>
                <w:sz w:val="22"/>
              </w:rPr>
              <w:t>Jaké roční srážkové úhrny jsou charakteristické pro oblasti pěstování bavlny?</w:t>
            </w:r>
            <w:r w:rsidR="00066931">
              <w:rPr>
                <w:b/>
                <w:sz w:val="22"/>
              </w:rPr>
              <w:t xml:space="preserve"> </w:t>
            </w:r>
            <w:r w:rsidR="000F1D35">
              <w:rPr>
                <w:rStyle w:val="PodnadpisChar"/>
              </w:rPr>
              <w:t>500–</w:t>
            </w:r>
            <w:r w:rsidR="00066931" w:rsidRPr="00066931">
              <w:rPr>
                <w:rStyle w:val="PodnadpisChar"/>
              </w:rPr>
              <w:t>1000 mm</w:t>
            </w:r>
          </w:p>
        </w:tc>
      </w:tr>
      <w:tr w:rsidR="005F62FC" w:rsidTr="005E4AA3">
        <w:trPr>
          <w:trHeight w:val="1588"/>
        </w:trPr>
        <w:tc>
          <w:tcPr>
            <w:tcW w:w="9774" w:type="dxa"/>
            <w:gridSpan w:val="2"/>
          </w:tcPr>
          <w:p w:rsidR="005F62FC" w:rsidRDefault="00066931" w:rsidP="005E4A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Indii velmi silně ovlivňuj</w:t>
            </w:r>
            <w:r w:rsidR="005F62FC" w:rsidRPr="000614A7">
              <w:rPr>
                <w:b/>
                <w:sz w:val="22"/>
              </w:rPr>
              <w:t xml:space="preserve">e monzunové proudění. Uveď období, v němž přicházejí srážky a </w:t>
            </w:r>
            <w:r w:rsidR="005F62FC" w:rsidRPr="000614A7">
              <w:rPr>
                <w:b/>
                <w:sz w:val="22"/>
                <w:u w:val="single"/>
              </w:rPr>
              <w:t>vysvětli geograficky rozdíl v množství srážek na pobřeží a ve vnitrozemí</w:t>
            </w:r>
            <w:r w:rsidR="005F62FC" w:rsidRPr="000614A7">
              <w:rPr>
                <w:b/>
                <w:sz w:val="22"/>
              </w:rPr>
              <w:t>.</w:t>
            </w:r>
          </w:p>
          <w:p w:rsidR="00066931" w:rsidRDefault="00066931" w:rsidP="00066931">
            <w:pPr>
              <w:pStyle w:val="Podnadpis"/>
            </w:pPr>
            <w:r>
              <w:t>Srážky přináší letní monzun, který vane od oceánu. Do vnitrozemí se dostává výrazně méně srážek, kvůli horám na pobřeží (Západní Ghát).</w:t>
            </w:r>
          </w:p>
        </w:tc>
      </w:tr>
      <w:tr w:rsidR="005F62FC" w:rsidTr="005E4AA3">
        <w:trPr>
          <w:trHeight w:val="1588"/>
        </w:trPr>
        <w:tc>
          <w:tcPr>
            <w:tcW w:w="9774" w:type="dxa"/>
            <w:gridSpan w:val="2"/>
          </w:tcPr>
          <w:p w:rsidR="005F62FC" w:rsidRDefault="005F62FC" w:rsidP="005E4AA3">
            <w:pPr>
              <w:rPr>
                <w:b/>
                <w:sz w:val="22"/>
              </w:rPr>
            </w:pPr>
            <w:r w:rsidRPr="000614A7">
              <w:rPr>
                <w:b/>
                <w:sz w:val="22"/>
              </w:rPr>
              <w:t xml:space="preserve">Indie nemá jen výborné </w:t>
            </w:r>
            <w:r w:rsidR="00066931">
              <w:rPr>
                <w:b/>
                <w:sz w:val="22"/>
              </w:rPr>
              <w:t xml:space="preserve">klimatické </w:t>
            </w:r>
            <w:r w:rsidRPr="000614A7">
              <w:rPr>
                <w:b/>
                <w:sz w:val="22"/>
              </w:rPr>
              <w:t xml:space="preserve">podmínky pro pěstování bavlníku. Uveď alespoň jeden další faktor z článku, který hraje velkou roli. </w:t>
            </w:r>
          </w:p>
          <w:p w:rsidR="00066931" w:rsidRDefault="00066931" w:rsidP="00066931">
            <w:pPr>
              <w:pStyle w:val="Podnadpis"/>
            </w:pPr>
            <w:r>
              <w:t xml:space="preserve">Dalším faktorem je vysoký podíl lidské práce. Cena práce v Indii je velmi nízká </w:t>
            </w:r>
            <w:r w:rsidR="000F1D35">
              <w:br/>
            </w:r>
            <w:r>
              <w:t>a obvyklá je i práce dětí. Zmínit je možné i mírnější normy pro využívání chemikálií v zemědělství.</w:t>
            </w:r>
          </w:p>
        </w:tc>
      </w:tr>
    </w:tbl>
    <w:p w:rsidR="005F62FC" w:rsidRDefault="005F62FC" w:rsidP="005F62FC">
      <w:pPr>
        <w:widowControl/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5F62FC" w:rsidRDefault="005F62FC" w:rsidP="005F62F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Využij údaje ze stránky </w:t>
      </w:r>
      <w:hyperlink r:id="rId23" w:history="1">
        <w:r w:rsidRPr="0075518A">
          <w:rPr>
            <w:rStyle w:val="Hypertextovodkaz"/>
            <w:b/>
          </w:rPr>
          <w:t>www.worldclimate.com</w:t>
        </w:r>
      </w:hyperlink>
      <w:r>
        <w:rPr>
          <w:b/>
        </w:rPr>
        <w:t xml:space="preserve"> a sestav klimadiagram pro město Ahmadábád v Indii. Jeho polohu zaznač přibližně do obou map. (Podle možností a schopností můžeš využít šablonu v programu Excel a </w:t>
      </w:r>
      <w:proofErr w:type="spellStart"/>
      <w:r>
        <w:rPr>
          <w:b/>
        </w:rPr>
        <w:t>klimadiagram</w:t>
      </w:r>
      <w:proofErr w:type="spellEnd"/>
      <w:r>
        <w:rPr>
          <w:b/>
        </w:rPr>
        <w:t xml:space="preserve"> do rámečku vlepit</w:t>
      </w:r>
      <w:r w:rsidR="000F1D35">
        <w:rPr>
          <w:b/>
        </w:rPr>
        <w:t>.</w:t>
      </w:r>
      <w:r>
        <w:rPr>
          <w:b/>
        </w:rPr>
        <w:t>)</w:t>
      </w:r>
    </w:p>
    <w:tbl>
      <w:tblPr>
        <w:tblStyle w:val="Mkatabulky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7"/>
      </w:tblGrid>
      <w:tr w:rsidR="005F62FC" w:rsidTr="005E4AA3">
        <w:trPr>
          <w:jc w:val="center"/>
        </w:trPr>
        <w:tc>
          <w:tcPr>
            <w:tcW w:w="9267" w:type="dxa"/>
          </w:tcPr>
          <w:p w:rsidR="005F62FC" w:rsidRDefault="00645648" w:rsidP="005E4AA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BB8980">
                  <wp:extent cx="4081882" cy="2818344"/>
                  <wp:effectExtent l="0" t="0" r="0" b="127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131" cy="282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2FC" w:rsidRDefault="005F62FC" w:rsidP="005F62FC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5F62FC" w:rsidRDefault="005F62FC" w:rsidP="005F62FC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Sklizeň bavlny v Indii probíhá v několika vlnách zhruba od prosince do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února. Vegetační doba bavlníku (čas od setí ke sklizni) se pohybuje kolem 180 dní. Porovnej údaje z úvodního motivačního článku s klimadiagramem a vysvětli vhodnost období k setí a sklizni bavlny (argumentuj konkrétními čísly).</w:t>
      </w:r>
    </w:p>
    <w:tbl>
      <w:tblPr>
        <w:tblStyle w:val="Mkatabulky"/>
        <w:tblW w:w="0" w:type="auto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7"/>
      </w:tblGrid>
      <w:tr w:rsidR="005F62FC" w:rsidTr="00C90DD4">
        <w:trPr>
          <w:trHeight w:val="1701"/>
        </w:trPr>
        <w:tc>
          <w:tcPr>
            <w:tcW w:w="9267" w:type="dxa"/>
          </w:tcPr>
          <w:p w:rsidR="005F62FC" w:rsidRDefault="00805C36" w:rsidP="00805C36">
            <w:pPr>
              <w:pStyle w:val="Podnadpis"/>
            </w:pPr>
            <w:r>
              <w:t>Podle diagramu je vidět, že srážky se již zhruba dva měsíce před započetím sklizně a v jejím průběhu pohybují kolem nuly, nehrozí tedy znehodnocení sklizně. Pokud se podíváme na vegetační dobu (180 dní – 6 měsíců), je zřejmé</w:t>
            </w:r>
            <w:r w:rsidR="000F1D35">
              <w:t>,</w:t>
            </w:r>
            <w:r>
              <w:t xml:space="preserve"> že setí probíhá na počátku období dešťů (</w:t>
            </w:r>
            <w:proofErr w:type="gramStart"/>
            <w:r>
              <w:t>květ</w:t>
            </w:r>
            <w:r w:rsidR="000F1D35">
              <w:t>en</w:t>
            </w:r>
            <w:proofErr w:type="gramEnd"/>
            <w:r w:rsidR="000F1D35">
              <w:t>–</w:t>
            </w:r>
            <w:proofErr w:type="gramStart"/>
            <w:r>
              <w:t>červen</w:t>
            </w:r>
            <w:proofErr w:type="gramEnd"/>
            <w:r>
              <w:t>) a je tak zajištěno zavlažování v době růstu (a další odpovědi v podobném smyslu).</w:t>
            </w:r>
          </w:p>
        </w:tc>
      </w:tr>
    </w:tbl>
    <w:p w:rsidR="005F62FC" w:rsidRDefault="005F62FC" w:rsidP="005F62FC">
      <w:pPr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5F62FC" w:rsidRDefault="005F62FC" w:rsidP="005F62FC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Bavlna je čistě přírodní vlákno, je příjemná na nošení a i její recyklace je možná. Přesto má její pěstování své úskalí</w:t>
      </w:r>
      <w:r w:rsidR="000F1D35">
        <w:rPr>
          <w:rFonts w:cstheme="minorHAnsi"/>
          <w:b/>
        </w:rPr>
        <w:t>,</w:t>
      </w:r>
      <w:r>
        <w:rPr>
          <w:rFonts w:cstheme="minorHAnsi"/>
          <w:b/>
        </w:rPr>
        <w:t xml:space="preserve"> odpůrci jejího pěstování j</w:t>
      </w:r>
      <w:r w:rsidR="000F1D35">
        <w:rPr>
          <w:rFonts w:cstheme="minorHAnsi"/>
          <w:b/>
        </w:rPr>
        <w:t>i</w:t>
      </w:r>
      <w:r>
        <w:rPr>
          <w:rFonts w:cstheme="minorHAnsi"/>
          <w:b/>
        </w:rPr>
        <w:t xml:space="preserve"> často porovnávají s konopným vláknem, z něhož lze vyrobit kvalitativně srovnatelný textil. Pracujte ve skupinách a pokuste se přeložit výstřižky z plakátu porovnávajícího bavlnu (</w:t>
      </w:r>
      <w:proofErr w:type="spellStart"/>
      <w:r w:rsidRPr="008268AA">
        <w:rPr>
          <w:rFonts w:cstheme="minorHAnsi"/>
          <w:b/>
          <w:i/>
        </w:rPr>
        <w:t>cotton</w:t>
      </w:r>
      <w:proofErr w:type="spellEnd"/>
      <w:r>
        <w:rPr>
          <w:rFonts w:cstheme="minorHAnsi"/>
          <w:b/>
        </w:rPr>
        <w:t>) a konopné vlákno (</w:t>
      </w:r>
      <w:proofErr w:type="spellStart"/>
      <w:r w:rsidRPr="008268AA">
        <w:rPr>
          <w:rFonts w:cstheme="minorHAnsi"/>
          <w:b/>
          <w:i/>
        </w:rPr>
        <w:t>hemp</w:t>
      </w:r>
      <w:proofErr w:type="spellEnd"/>
      <w:r>
        <w:rPr>
          <w:rFonts w:cstheme="minorHAnsi"/>
          <w:b/>
        </w:rPr>
        <w:t>).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8"/>
        <w:gridCol w:w="3176"/>
        <w:gridCol w:w="3083"/>
      </w:tblGrid>
      <w:tr w:rsidR="005F62FC" w:rsidTr="005E4AA3">
        <w:tc>
          <w:tcPr>
            <w:tcW w:w="3209" w:type="dxa"/>
          </w:tcPr>
          <w:p w:rsidR="005F62FC" w:rsidRDefault="005F62FC" w:rsidP="005E4A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60F51227" wp14:editId="34C65C3A">
                  <wp:extent cx="1781299" cy="420584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21" cy="42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FC" w:rsidRDefault="005F62FC" w:rsidP="005E4A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8CCF2CA" wp14:editId="298B016E">
                  <wp:extent cx="1781175" cy="329194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ter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23" cy="33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F62FC" w:rsidRDefault="005F62FC" w:rsidP="005E4A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4C2AED4" wp14:editId="4BB9DB00">
                  <wp:extent cx="1888177" cy="487779"/>
                  <wp:effectExtent l="0" t="0" r="0" b="762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12" cy="49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F62FC" w:rsidRDefault="005F62FC" w:rsidP="005E4A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4135CA0" wp14:editId="65D546DB">
                  <wp:extent cx="1828800" cy="42853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rabilit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07" cy="43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FC" w:rsidRPr="005F62FC" w:rsidRDefault="005F62FC" w:rsidP="005E4AA3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Upraveno podle (</w:t>
            </w:r>
            <w:hyperlink r:id="rId25" w:history="1">
              <w:r w:rsidRPr="0075518A">
                <w:rPr>
                  <w:rStyle w:val="Hypertextovodkaz"/>
                  <w:rFonts w:cstheme="minorHAnsi"/>
                  <w:b/>
                  <w:sz w:val="22"/>
                </w:rPr>
                <w:t>www.trustedclothes.com</w:t>
              </w:r>
            </w:hyperlink>
            <w:r>
              <w:rPr>
                <w:rFonts w:cstheme="minorHAnsi"/>
                <w:b/>
                <w:sz w:val="22"/>
              </w:rPr>
              <w:t xml:space="preserve">) </w:t>
            </w:r>
          </w:p>
        </w:tc>
      </w:tr>
      <w:tr w:rsidR="005F62FC" w:rsidTr="005E4AA3">
        <w:trPr>
          <w:trHeight w:val="1701"/>
        </w:trPr>
        <w:tc>
          <w:tcPr>
            <w:tcW w:w="3209" w:type="dxa"/>
          </w:tcPr>
          <w:p w:rsidR="005F62FC" w:rsidRPr="00C90DD4" w:rsidRDefault="00C90DD4" w:rsidP="00C90DD4">
            <w:pPr>
              <w:pStyle w:val="Podnadpis"/>
            </w:pPr>
            <w:r>
              <w:t>Při pěstování bavlny se spotřebuje na jeden kilogram vlákna téměř pětkrát více vody.</w:t>
            </w:r>
          </w:p>
        </w:tc>
        <w:tc>
          <w:tcPr>
            <w:tcW w:w="3209" w:type="dxa"/>
          </w:tcPr>
          <w:p w:rsidR="005F62FC" w:rsidRPr="00C90DD4" w:rsidRDefault="00C90DD4" w:rsidP="00C90DD4">
            <w:pPr>
              <w:pStyle w:val="Podnadpis"/>
            </w:pPr>
            <w:r w:rsidRPr="00C90DD4">
              <w:t>Pro pěstování bavlny potřebujete ve srovnání s konopím dvojnásobek plochy.</w:t>
            </w:r>
          </w:p>
        </w:tc>
        <w:tc>
          <w:tcPr>
            <w:tcW w:w="3209" w:type="dxa"/>
          </w:tcPr>
          <w:p w:rsidR="005F62FC" w:rsidRPr="00C90DD4" w:rsidRDefault="00C90DD4" w:rsidP="00C90DD4">
            <w:pPr>
              <w:pStyle w:val="Podnadpis"/>
            </w:pPr>
            <w:r w:rsidRPr="00C90DD4">
              <w:t>Konopné vlákno je oproti bavlněnému čtyřikrát trvanlivější.</w:t>
            </w:r>
          </w:p>
        </w:tc>
      </w:tr>
    </w:tbl>
    <w:p w:rsidR="00977AAD" w:rsidRDefault="00977AA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8268AA" w:rsidRDefault="00977AAD" w:rsidP="000F1D35">
      <w:pPr>
        <w:rPr>
          <w:rFonts w:asciiTheme="minorHAnsi" w:hAnsiTheme="minorHAnsi" w:cstheme="minorHAnsi"/>
          <w:b/>
          <w:sz w:val="22"/>
        </w:rPr>
      </w:pPr>
      <w:r w:rsidRPr="00977AAD">
        <w:rPr>
          <w:rFonts w:asciiTheme="minorHAnsi" w:hAnsiTheme="minorHAnsi" w:cstheme="minorHAnsi"/>
          <w:b/>
          <w:sz w:val="22"/>
        </w:rPr>
        <w:lastRenderedPageBreak/>
        <w:t>Zdroje informací</w:t>
      </w:r>
      <w:r>
        <w:rPr>
          <w:rFonts w:asciiTheme="minorHAnsi" w:hAnsiTheme="minorHAnsi" w:cstheme="minorHAnsi"/>
          <w:b/>
          <w:sz w:val="22"/>
        </w:rPr>
        <w:t>:</w:t>
      </w:r>
      <w:r w:rsidR="000F1D35">
        <w:rPr>
          <w:rFonts w:asciiTheme="minorHAnsi" w:hAnsiTheme="minorHAnsi" w:cstheme="minorHAnsi"/>
          <w:b/>
          <w:sz w:val="22"/>
        </w:rPr>
        <w:br/>
      </w:r>
    </w:p>
    <w:p w:rsidR="00977AAD" w:rsidRDefault="00977AAD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Oblasti pěstování bavlny (mapa). Volně</w:t>
      </w:r>
      <w:r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Default="001224BA" w:rsidP="00977AAD">
      <w:pPr>
        <w:spacing w:after="100" w:afterAutospacing="1"/>
        <w:rPr>
          <w:rFonts w:asciiTheme="minorHAnsi" w:hAnsiTheme="minorHAnsi"/>
          <w:sz w:val="22"/>
          <w:szCs w:val="22"/>
        </w:rPr>
      </w:pPr>
      <w:hyperlink r:id="rId26" w:history="1">
        <w:r w:rsidR="00977AAD" w:rsidRPr="0075518A">
          <w:rPr>
            <w:rStyle w:val="Hypertextovodkaz"/>
            <w:rFonts w:asciiTheme="minorHAnsi" w:hAnsiTheme="minorHAnsi" w:cstheme="minorHAnsi"/>
            <w:sz w:val="22"/>
          </w:rPr>
          <w:t>https://upsctree.com/2016/01/16/121314-and-15-jan-2016-kerala-and-educationpm-fasal-bima-yojanaindia-and-international-energy-agencybiofin/major-cotton-growing-areas-in-india/</w:t>
        </w:r>
      </w:hyperlink>
      <w:r w:rsidR="00977AAD">
        <w:rPr>
          <w:rStyle w:val="Hypertextovodkaz"/>
          <w:rFonts w:asciiTheme="minorHAnsi" w:hAnsiTheme="minorHAnsi" w:cstheme="minorHAnsi"/>
          <w:sz w:val="20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977AAD">
        <w:rPr>
          <w:rFonts w:asciiTheme="minorHAnsi" w:hAnsiTheme="minorHAnsi"/>
          <w:sz w:val="22"/>
          <w:szCs w:val="22"/>
        </w:rPr>
        <w:t>citováno 27. 4. 2018]</w:t>
      </w:r>
    </w:p>
    <w:p w:rsidR="00977AAD" w:rsidRDefault="00977AAD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Roční srážkové úhrny v Indii (mapa). Volně</w:t>
      </w:r>
      <w:r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Pr="0012024B" w:rsidRDefault="001224BA" w:rsidP="00977AAD">
      <w:pPr>
        <w:spacing w:after="100" w:afterAutospacing="1"/>
        <w:rPr>
          <w:color w:val="0000FF" w:themeColor="hyperlink"/>
          <w:u w:val="single"/>
        </w:rPr>
      </w:pPr>
      <w:hyperlink r:id="rId27" w:history="1">
        <w:r w:rsidR="00977AAD" w:rsidRPr="00977AAD">
          <w:rPr>
            <w:rStyle w:val="Hypertextovodkaz"/>
            <w:rFonts w:asciiTheme="minorHAnsi" w:hAnsiTheme="minorHAnsi" w:cstheme="minorHAnsi"/>
            <w:sz w:val="22"/>
          </w:rPr>
          <w:t>https://www.researchgate.net/figure/Annual-mean-rainfall-map-of-India_fig2_285020645</w:t>
        </w:r>
      </w:hyperlink>
      <w:r w:rsidR="00977AAD">
        <w:rPr>
          <w:rStyle w:val="Hypertextovodkaz"/>
          <w:rFonts w:asciiTheme="minorHAnsi" w:hAnsiTheme="minorHAnsi" w:cstheme="minorHAnsi"/>
          <w:sz w:val="20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977AAD">
        <w:rPr>
          <w:rFonts w:asciiTheme="minorHAnsi" w:hAnsiTheme="minorHAnsi"/>
          <w:sz w:val="22"/>
          <w:szCs w:val="22"/>
        </w:rPr>
        <w:t>citováno 27. 4. 2018]</w:t>
      </w:r>
    </w:p>
    <w:p w:rsidR="00977AAD" w:rsidRDefault="00977AAD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Porovnání bavlny a konopí (výstřižky). Volně</w:t>
      </w:r>
      <w:r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Pr="0012024B" w:rsidRDefault="001224BA" w:rsidP="00977AAD">
      <w:pPr>
        <w:spacing w:after="100" w:afterAutospacing="1"/>
        <w:rPr>
          <w:color w:val="0000FF" w:themeColor="hyperlink"/>
          <w:u w:val="single"/>
        </w:rPr>
      </w:pPr>
      <w:hyperlink r:id="rId28" w:history="1">
        <w:r w:rsidR="00A5070B" w:rsidRPr="0075518A">
          <w:rPr>
            <w:rStyle w:val="Hypertextovodkaz"/>
            <w:rFonts w:asciiTheme="minorHAnsi" w:hAnsiTheme="minorHAnsi" w:cstheme="minorHAnsi"/>
            <w:sz w:val="22"/>
          </w:rPr>
          <w:t>https://www.trustedclothes.com/blog/2017/05/19/cotton-vs-hemp-debate/</w:t>
        </w:r>
      </w:hyperlink>
      <w:r w:rsidR="00A5070B">
        <w:rPr>
          <w:rStyle w:val="Hypertextovodkaz"/>
          <w:rFonts w:asciiTheme="minorHAnsi" w:hAnsiTheme="minorHAnsi" w:cstheme="minorHAnsi"/>
          <w:sz w:val="20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977AAD">
        <w:rPr>
          <w:rFonts w:asciiTheme="minorHAnsi" w:hAnsiTheme="minorHAnsi"/>
          <w:sz w:val="22"/>
          <w:szCs w:val="22"/>
        </w:rPr>
        <w:t>citováno 27. 4. 2018]</w:t>
      </w:r>
    </w:p>
    <w:p w:rsidR="00977AAD" w:rsidRDefault="00A5070B" w:rsidP="00977AAD">
      <w:pPr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Zdroj pro získání klimatických dat. Volně využitelné za podmínky uvedení zdroje. Dostupné z: </w:t>
      </w:r>
      <w:hyperlink r:id="rId29" w:history="1">
        <w:r w:rsidRPr="0075518A">
          <w:rPr>
            <w:rStyle w:val="Hypertextovodkaz"/>
            <w:rFonts w:asciiTheme="minorHAnsi" w:eastAsiaTheme="minorHAnsi" w:hAnsiTheme="minorHAnsi" w:cstheme="minorBidi"/>
            <w:kern w:val="0"/>
            <w:sz w:val="22"/>
            <w:szCs w:val="22"/>
          </w:rPr>
          <w:t>http://www.worldclimate.com/cgi-bin/data.pl?ref=N23E072+1102+42647W</w:t>
        </w:r>
      </w:hyperlink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 w:rsidRPr="0012024B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citováno 27. 4. 2018]</w:t>
      </w:r>
    </w:p>
    <w:p w:rsidR="00977AAD" w:rsidRPr="00977AAD" w:rsidRDefault="00977AAD" w:rsidP="008268AA">
      <w:pPr>
        <w:ind w:left="360"/>
        <w:rPr>
          <w:rFonts w:asciiTheme="minorHAnsi" w:hAnsiTheme="minorHAnsi" w:cstheme="minorHAnsi"/>
          <w:b/>
          <w:sz w:val="22"/>
        </w:rPr>
      </w:pPr>
    </w:p>
    <w:sectPr w:rsidR="00977AAD" w:rsidRPr="00977AAD" w:rsidSect="00AD624E">
      <w:footerReference w:type="default" r:id="rId3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BA" w:rsidRDefault="001224BA">
      <w:r>
        <w:separator/>
      </w:r>
    </w:p>
  </w:endnote>
  <w:endnote w:type="continuationSeparator" w:id="0">
    <w:p w:rsidR="001224BA" w:rsidRDefault="0012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0F1D35" w:rsidRDefault="00850483" w:rsidP="000F1D35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0F1D35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0F1D35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BA" w:rsidRDefault="001224BA">
      <w:r>
        <w:separator/>
      </w:r>
    </w:p>
  </w:footnote>
  <w:footnote w:type="continuationSeparator" w:id="0">
    <w:p w:rsidR="001224BA" w:rsidRDefault="0012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56FB4"/>
    <w:rsid w:val="000614A7"/>
    <w:rsid w:val="00064AC5"/>
    <w:rsid w:val="00066931"/>
    <w:rsid w:val="0007086E"/>
    <w:rsid w:val="000810D7"/>
    <w:rsid w:val="00096AF7"/>
    <w:rsid w:val="000F1D35"/>
    <w:rsid w:val="001224BA"/>
    <w:rsid w:val="00136EC6"/>
    <w:rsid w:val="0016137D"/>
    <w:rsid w:val="00170B8D"/>
    <w:rsid w:val="00191739"/>
    <w:rsid w:val="001A720B"/>
    <w:rsid w:val="001D283B"/>
    <w:rsid w:val="00225C9C"/>
    <w:rsid w:val="0031151A"/>
    <w:rsid w:val="00331CB1"/>
    <w:rsid w:val="00347A75"/>
    <w:rsid w:val="003607D1"/>
    <w:rsid w:val="003636CF"/>
    <w:rsid w:val="003D214B"/>
    <w:rsid w:val="00401AAD"/>
    <w:rsid w:val="00460FDD"/>
    <w:rsid w:val="004F36C3"/>
    <w:rsid w:val="00587A32"/>
    <w:rsid w:val="00593283"/>
    <w:rsid w:val="005F62FC"/>
    <w:rsid w:val="005F6FF3"/>
    <w:rsid w:val="00645648"/>
    <w:rsid w:val="0066618E"/>
    <w:rsid w:val="00676F82"/>
    <w:rsid w:val="006C6C30"/>
    <w:rsid w:val="006D161A"/>
    <w:rsid w:val="007742C8"/>
    <w:rsid w:val="00794A6A"/>
    <w:rsid w:val="007B0925"/>
    <w:rsid w:val="00805C36"/>
    <w:rsid w:val="008268AA"/>
    <w:rsid w:val="0084181E"/>
    <w:rsid w:val="00850483"/>
    <w:rsid w:val="00850BD6"/>
    <w:rsid w:val="008671A3"/>
    <w:rsid w:val="008E1472"/>
    <w:rsid w:val="009169BA"/>
    <w:rsid w:val="00946C3E"/>
    <w:rsid w:val="00977AAD"/>
    <w:rsid w:val="00997604"/>
    <w:rsid w:val="009A1C62"/>
    <w:rsid w:val="00A5070B"/>
    <w:rsid w:val="00AA0BE4"/>
    <w:rsid w:val="00AB2B59"/>
    <w:rsid w:val="00AC3F66"/>
    <w:rsid w:val="00AD624E"/>
    <w:rsid w:val="00B36531"/>
    <w:rsid w:val="00B87277"/>
    <w:rsid w:val="00B9171A"/>
    <w:rsid w:val="00BB4A27"/>
    <w:rsid w:val="00BF583E"/>
    <w:rsid w:val="00C626DA"/>
    <w:rsid w:val="00C7475A"/>
    <w:rsid w:val="00C85111"/>
    <w:rsid w:val="00C90DD4"/>
    <w:rsid w:val="00D0082A"/>
    <w:rsid w:val="00D53046"/>
    <w:rsid w:val="00DD0DB0"/>
    <w:rsid w:val="00E24F5D"/>
    <w:rsid w:val="00EA777C"/>
    <w:rsid w:val="00EB3256"/>
    <w:rsid w:val="00EC137F"/>
    <w:rsid w:val="00F12F64"/>
    <w:rsid w:val="00F526B4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BAFA"/>
  <w15:docId w15:val="{74B8621C-F303-4161-A74B-04DC297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://www.trustedclothes.com" TargetMode="External"/><Relationship Id="rId26" Type="http://schemas.openxmlformats.org/officeDocument/2006/relationships/hyperlink" Target="https://upsctree.com/2016/01/16/121314-and-15-jan-2016-kerala-and-educationpm-fasal-bima-yojanaindia-and-international-energy-agencybiofin/major-cotton-growing-areas-in-india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worldclimate.com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trustedclothe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upsctree.com" TargetMode="External"/><Relationship Id="rId29" Type="http://schemas.openxmlformats.org/officeDocument/2006/relationships/hyperlink" Target="http://www.worldclimate.com/cgi-bin/data.pl?ref=N23E072+1102+42647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gate.net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worldclimate.com" TargetMode="External"/><Relationship Id="rId28" Type="http://schemas.openxmlformats.org/officeDocument/2006/relationships/hyperlink" Target="https://www.trustedclothes.com/blog/2017/05/19/cotton-vs-hemp-debate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psctree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researchgate.net" TargetMode="External"/><Relationship Id="rId27" Type="http://schemas.openxmlformats.org/officeDocument/2006/relationships/hyperlink" Target="https://www.researchgate.net/figure/Annual-mean-rainfall-map-of-India_fig2_285020645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Freeware\Klima,%20biomy%202.ro&#269;n&#237;k\Kopie%20-%20Klimadiagram_&#353;ablo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Klimadiagram</a:t>
            </a:r>
            <a:r>
              <a:rPr lang="cs-CZ" baseline="0"/>
              <a:t> pro</a:t>
            </a:r>
            <a:r>
              <a:rPr lang="en-SG"/>
              <a:t> </a:t>
            </a:r>
            <a:r>
              <a:rPr lang="cs-CZ" b="1"/>
              <a:t>Ahmadábád</a:t>
            </a:r>
            <a:r>
              <a:rPr lang="en-SG" b="1"/>
              <a:t>, </a:t>
            </a:r>
            <a:r>
              <a:rPr lang="cs-CZ" b="1"/>
              <a:t>Indie</a:t>
            </a:r>
            <a:endParaRPr lang="en-SG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Srážky (mm)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List1!$B$5:$M$5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List1!$B$6:$M$6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5C03-4F91-9646-B07A90BDB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08236896"/>
        <c:axId val="-1008246688"/>
      </c:barChart>
      <c:lineChart>
        <c:grouping val="standard"/>
        <c:varyColors val="0"/>
        <c:ser>
          <c:idx val="1"/>
          <c:order val="1"/>
          <c:tx>
            <c:strRef>
              <c:f>List1!$A$7</c:f>
              <c:strCache>
                <c:ptCount val="1"/>
                <c:pt idx="0">
                  <c:v>Teplota (°C)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C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List1!$B$5:$M$5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List1!$B$7:$M$7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03-4F91-9646-B07A90BDB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08217312"/>
        <c:axId val="-1008239616"/>
      </c:lineChart>
      <c:catAx>
        <c:axId val="-1008236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Měsíc</a:t>
                </a:r>
                <a:endParaRPr lang="en-US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8246688"/>
        <c:crosses val="autoZero"/>
        <c:auto val="1"/>
        <c:lblAlgn val="ctr"/>
        <c:lblOffset val="100"/>
        <c:noMultiLvlLbl val="0"/>
      </c:catAx>
      <c:valAx>
        <c:axId val="-1008246688"/>
        <c:scaling>
          <c:orientation val="minMax"/>
          <c:max val="3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/>
                  <a:t>Srážky</a:t>
                </a:r>
                <a:r>
                  <a:rPr lang="en-US" baseline="0"/>
                  <a:t> (mm)</a:t>
                </a:r>
                <a:endParaRPr lang="en-US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8236896"/>
        <c:crosses val="autoZero"/>
        <c:crossBetween val="between"/>
      </c:valAx>
      <c:catAx>
        <c:axId val="-100821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008239616"/>
        <c:crosses val="autoZero"/>
        <c:auto val="1"/>
        <c:lblAlgn val="ctr"/>
        <c:lblOffset val="100"/>
        <c:noMultiLvlLbl val="0"/>
      </c:catAx>
      <c:valAx>
        <c:axId val="-1008239616"/>
        <c:scaling>
          <c:orientation val="minMax"/>
          <c:max val="35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Teplota</a:t>
                </a:r>
                <a:r>
                  <a:rPr lang="en-SG"/>
                  <a:t> (</a:t>
                </a:r>
                <a:r>
                  <a:rPr lang="en-SG" sz="1000" b="0" i="0" u="none" strike="noStrike" baseline="0">
                    <a:effectLst/>
                  </a:rPr>
                  <a:t>°C)</a:t>
                </a:r>
                <a:endParaRPr lang="en-SG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8217312"/>
        <c:crosses val="max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D158-4CBB-4131-BB6B-E34341DA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2018-06-05T11:19:00Z</cp:lastPrinted>
  <dcterms:created xsi:type="dcterms:W3CDTF">2018-06-18T10:05:00Z</dcterms:created>
  <dcterms:modified xsi:type="dcterms:W3CDTF">2018-06-18T10:05:00Z</dcterms:modified>
</cp:coreProperties>
</file>