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D9" w:rsidRDefault="00357ED9" w:rsidP="0035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PODMÍNKY PRO ŽIVOT</w:t>
      </w:r>
      <w:r w:rsidR="005D22AC">
        <w:rPr>
          <w:rFonts w:ascii="Times New Roman" w:hAnsi="Times New Roman" w:cs="Times New Roman"/>
          <w:b/>
          <w:sz w:val="24"/>
          <w:szCs w:val="24"/>
        </w:rPr>
        <w:t xml:space="preserve"> – doplňovačka </w:t>
      </w:r>
    </w:p>
    <w:p w:rsidR="002F4C85" w:rsidRPr="00C85E69" w:rsidRDefault="002F4C85" w:rsidP="00C8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E69" w:rsidRDefault="00C85E69" w:rsidP="00C85E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C85">
        <w:rPr>
          <w:rFonts w:ascii="Times New Roman" w:hAnsi="Times New Roman" w:cs="Times New Roman"/>
          <w:i/>
          <w:sz w:val="24"/>
          <w:szCs w:val="24"/>
        </w:rPr>
        <w:t xml:space="preserve">Podle popisu urči, o jakou podmínku potřebnou pro život se jedná. Dopiš ji do doplňovačky. </w:t>
      </w:r>
    </w:p>
    <w:p w:rsidR="002F4C85" w:rsidRPr="002F4C85" w:rsidRDefault="002F4C85" w:rsidP="00C85E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850" w:rsidRDefault="00C85E69" w:rsidP="002F4C8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4C85">
        <w:rPr>
          <w:rFonts w:ascii="Times New Roman" w:hAnsi="Times New Roman" w:cs="Times New Roman"/>
          <w:sz w:val="24"/>
          <w:szCs w:val="24"/>
        </w:rPr>
        <w:t>Tato podmínka potřebná k životu vzniká působením slun</w:t>
      </w:r>
      <w:r w:rsidR="002F4C85">
        <w:rPr>
          <w:rFonts w:ascii="Times New Roman" w:hAnsi="Times New Roman" w:cs="Times New Roman"/>
          <w:sz w:val="24"/>
          <w:szCs w:val="24"/>
        </w:rPr>
        <w:t>ečního záření. Je nezbytná k fungování</w:t>
      </w:r>
      <w:r w:rsidRPr="002F4C85">
        <w:rPr>
          <w:rFonts w:ascii="Times New Roman" w:hAnsi="Times New Roman" w:cs="Times New Roman"/>
          <w:sz w:val="24"/>
          <w:szCs w:val="24"/>
        </w:rPr>
        <w:t> </w:t>
      </w:r>
      <w:r w:rsidR="002F4C85" w:rsidRPr="002F4C85">
        <w:rPr>
          <w:rFonts w:ascii="Times New Roman" w:hAnsi="Times New Roman" w:cs="Times New Roman"/>
          <w:sz w:val="24"/>
          <w:szCs w:val="24"/>
        </w:rPr>
        <w:t>fotosyntézy</w:t>
      </w:r>
      <w:r w:rsidRPr="002F4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C85" w:rsidRDefault="002F4C85" w:rsidP="002F4C8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obsažen ve vodě, v půdě, v rostlinách i v tělech živočichů. Skládá se z plynů a vodních par. Obsahuje kyslík</w:t>
      </w:r>
      <w:r w:rsidR="00FB0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oxid uhličitý a dusík. </w:t>
      </w:r>
    </w:p>
    <w:p w:rsidR="002F4C85" w:rsidRDefault="002F4C85" w:rsidP="002F4C85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Vzniká zvětráváním hornin. Její součástí je humus, který ji obohacuje o živiny. </w:t>
      </w:r>
    </w:p>
    <w:p w:rsidR="00C85E69" w:rsidRDefault="002F4C85" w:rsidP="00C85E6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Vzniká díky slunečním paprskům, které ohřívají povrch Země. </w:t>
      </w:r>
      <w:r w:rsidR="00FB055B">
        <w:rPr>
          <w:rFonts w:ascii="Times New Roman" w:hAnsi="Times New Roman" w:cs="Times New Roman"/>
          <w:sz w:val="24"/>
          <w:szCs w:val="24"/>
        </w:rPr>
        <w:t xml:space="preserve">Vzduchem se pak šíří. </w:t>
      </w:r>
      <w:r>
        <w:rPr>
          <w:rFonts w:ascii="Times New Roman" w:hAnsi="Times New Roman" w:cs="Times New Roman"/>
          <w:sz w:val="24"/>
          <w:szCs w:val="24"/>
        </w:rPr>
        <w:t xml:space="preserve">Díky němu se živočichové probouzejí ze zimního spánku. </w:t>
      </w:r>
    </w:p>
    <w:p w:rsidR="00FB055B" w:rsidRDefault="00FB055B" w:rsidP="00FB055B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055B" w:rsidRPr="00FB055B" w:rsidRDefault="00FB055B" w:rsidP="00FB055B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B055B" w:rsidRPr="00FB055B" w:rsidTr="00FB055B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85E69" w:rsidRDefault="00C85E69" w:rsidP="00C85E69"/>
    <w:p w:rsidR="00FB055B" w:rsidRDefault="00FB055B" w:rsidP="00C85E69"/>
    <w:p w:rsidR="00876168" w:rsidRDefault="00E449DB" w:rsidP="00877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PODMÍNKY PRO ŽIVOT –</w:t>
      </w:r>
      <w:r w:rsidR="005D22AC">
        <w:rPr>
          <w:rFonts w:ascii="Times New Roman" w:hAnsi="Times New Roman" w:cs="Times New Roman"/>
          <w:b/>
          <w:sz w:val="24"/>
          <w:szCs w:val="24"/>
        </w:rPr>
        <w:t xml:space="preserve"> pokus</w:t>
      </w:r>
    </w:p>
    <w:p w:rsidR="00373A43" w:rsidRDefault="00B616E2" w:rsidP="00C601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2">
        <w:rPr>
          <w:rFonts w:ascii="Times New Roman" w:hAnsi="Times New Roman" w:cs="Times New Roman"/>
          <w:b/>
          <w:sz w:val="24"/>
          <w:szCs w:val="24"/>
        </w:rPr>
        <w:t>Světlo,</w:t>
      </w:r>
      <w:r w:rsidR="00373A43" w:rsidRPr="006168B2">
        <w:rPr>
          <w:rFonts w:ascii="Times New Roman" w:hAnsi="Times New Roman" w:cs="Times New Roman"/>
          <w:b/>
          <w:sz w:val="24"/>
          <w:szCs w:val="24"/>
        </w:rPr>
        <w:t xml:space="preserve"> teplo, voda, vzd</w:t>
      </w:r>
      <w:r w:rsidRPr="006168B2">
        <w:rPr>
          <w:rFonts w:ascii="Times New Roman" w:hAnsi="Times New Roman" w:cs="Times New Roman"/>
          <w:b/>
          <w:sz w:val="24"/>
          <w:szCs w:val="24"/>
        </w:rPr>
        <w:t>uch a půda jsou nezbytné základní podmínky pro život na Zemi.</w:t>
      </w:r>
      <w:r w:rsidR="00C60197">
        <w:rPr>
          <w:rFonts w:ascii="Times New Roman" w:hAnsi="Times New Roman" w:cs="Times New Roman"/>
          <w:sz w:val="24"/>
          <w:szCs w:val="24"/>
        </w:rPr>
        <w:t xml:space="preserve"> Při</w:t>
      </w:r>
      <w:r>
        <w:rPr>
          <w:rFonts w:ascii="Times New Roman" w:hAnsi="Times New Roman" w:cs="Times New Roman"/>
          <w:sz w:val="24"/>
          <w:szCs w:val="24"/>
        </w:rPr>
        <w:t xml:space="preserve"> níže uvedených pokusech</w:t>
      </w:r>
      <w:r w:rsidR="00C60197">
        <w:rPr>
          <w:rFonts w:ascii="Times New Roman" w:hAnsi="Times New Roman" w:cs="Times New Roman"/>
          <w:sz w:val="24"/>
          <w:szCs w:val="24"/>
        </w:rPr>
        <w:t xml:space="preserve"> zjisti</w:t>
      </w:r>
      <w:r>
        <w:rPr>
          <w:rFonts w:ascii="Times New Roman" w:hAnsi="Times New Roman" w:cs="Times New Roman"/>
          <w:sz w:val="24"/>
          <w:szCs w:val="24"/>
        </w:rPr>
        <w:t>, jak bude rostlina</w:t>
      </w:r>
      <w:r w:rsidR="00E449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např. sedmikráska</w:t>
      </w:r>
      <w:r w:rsidR="00E449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197">
        <w:rPr>
          <w:rFonts w:ascii="Times New Roman" w:hAnsi="Times New Roman" w:cs="Times New Roman"/>
          <w:sz w:val="24"/>
          <w:szCs w:val="24"/>
        </w:rPr>
        <w:t xml:space="preserve">strádat </w:t>
      </w:r>
      <w:r>
        <w:rPr>
          <w:rFonts w:ascii="Times New Roman" w:hAnsi="Times New Roman" w:cs="Times New Roman"/>
          <w:sz w:val="24"/>
          <w:szCs w:val="24"/>
        </w:rPr>
        <w:t>při absenci jednotlivých podmínek.</w:t>
      </w:r>
    </w:p>
    <w:p w:rsidR="0040247E" w:rsidRDefault="00B616E2" w:rsidP="00C601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B2">
        <w:rPr>
          <w:rFonts w:ascii="Times New Roman" w:hAnsi="Times New Roman" w:cs="Times New Roman"/>
          <w:b/>
          <w:sz w:val="24"/>
          <w:szCs w:val="24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47E">
        <w:rPr>
          <w:rFonts w:ascii="Times New Roman" w:hAnsi="Times New Roman" w:cs="Times New Roman"/>
          <w:sz w:val="24"/>
          <w:szCs w:val="24"/>
        </w:rPr>
        <w:t>6 květináčů, půda, 6</w:t>
      </w:r>
      <w:r>
        <w:rPr>
          <w:rFonts w:ascii="Times New Roman" w:hAnsi="Times New Roman" w:cs="Times New Roman"/>
          <w:sz w:val="24"/>
          <w:szCs w:val="24"/>
        </w:rPr>
        <w:t xml:space="preserve"> rostlin sedmikrásek</w:t>
      </w:r>
      <w:r w:rsidR="006168B2">
        <w:rPr>
          <w:rFonts w:ascii="Times New Roman" w:hAnsi="Times New Roman" w:cs="Times New Roman"/>
          <w:sz w:val="24"/>
          <w:szCs w:val="24"/>
        </w:rPr>
        <w:t>, štěrk, konev s</w:t>
      </w:r>
      <w:r w:rsidR="00C60197">
        <w:rPr>
          <w:rFonts w:ascii="Times New Roman" w:hAnsi="Times New Roman" w:cs="Times New Roman"/>
          <w:sz w:val="24"/>
          <w:szCs w:val="24"/>
        </w:rPr>
        <w:t> </w:t>
      </w:r>
      <w:r w:rsidR="006168B2">
        <w:rPr>
          <w:rFonts w:ascii="Times New Roman" w:hAnsi="Times New Roman" w:cs="Times New Roman"/>
          <w:sz w:val="24"/>
          <w:szCs w:val="24"/>
        </w:rPr>
        <w:t>vodou</w:t>
      </w:r>
      <w:r w:rsidR="00C60197">
        <w:rPr>
          <w:rFonts w:ascii="Times New Roman" w:hAnsi="Times New Roman" w:cs="Times New Roman"/>
          <w:sz w:val="24"/>
          <w:szCs w:val="24"/>
        </w:rPr>
        <w:t>, sáček</w:t>
      </w:r>
    </w:p>
    <w:p w:rsidR="00C60197" w:rsidRDefault="0040247E" w:rsidP="00C6019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Pracovní postup: </w:t>
      </w:r>
      <w:r w:rsidR="00C60197">
        <w:rPr>
          <w:rFonts w:ascii="Times New Roman" w:eastAsia="Times New Roman" w:hAnsi="Times New Roman" w:cs="Times New Roman"/>
          <w:sz w:val="24"/>
          <w:szCs w:val="24"/>
          <w:lang w:eastAsia="cs-CZ"/>
        </w:rPr>
        <w:t>Zasaď a u</w:t>
      </w:r>
      <w:r w:rsidR="00E449D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místi jednotlivé rostliny</w:t>
      </w:r>
      <w:r w:rsidR="00C60197" w:rsidRPr="00C60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</w:t>
      </w:r>
      <w:r w:rsidR="00E449D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60197" w:rsidRPr="00C60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každá rostlina neměla k dispozici právě jednu z uvedených podmínek pro</w:t>
      </w:r>
      <w:r w:rsidR="00E449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 (na každý květináč napiš</w:t>
      </w:r>
      <w:r w:rsidR="00C60197" w:rsidRPr="00C60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 z níže uvedených označení). Pro kontrolu zasaď jednu rostlinu, která bude mít zajištěny všechny životní podmínky. O každou rostlinu pečuj 14 dní a zapiš údaje pokusu do tabulky.</w:t>
      </w:r>
    </w:p>
    <w:p w:rsidR="00C60197" w:rsidRDefault="00C60197" w:rsidP="00C60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197">
        <w:rPr>
          <w:rFonts w:ascii="Times New Roman" w:hAnsi="Times New Roman" w:cs="Times New Roman"/>
          <w:b/>
          <w:sz w:val="24"/>
          <w:szCs w:val="24"/>
        </w:rPr>
        <w:t>Nápověda k umístění rostliny</w:t>
      </w:r>
      <w:r w:rsidRPr="00C60197">
        <w:rPr>
          <w:rFonts w:ascii="Times New Roman" w:hAnsi="Times New Roman" w:cs="Times New Roman"/>
          <w:sz w:val="24"/>
          <w:szCs w:val="24"/>
        </w:rPr>
        <w:t>: na okenním parapetu bez zalévání, na okenním parapetu zabalená v sáčku, na okenním parapetu zalévaná, ve skříni, v lednici, ve štěrku</w:t>
      </w:r>
    </w:p>
    <w:p w:rsidR="00C60197" w:rsidRPr="00C60197" w:rsidRDefault="00C60197" w:rsidP="00C6019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</w:tblGrid>
      <w:tr w:rsidR="006168B2" w:rsidTr="006168B2">
        <w:tc>
          <w:tcPr>
            <w:tcW w:w="1370" w:type="dxa"/>
          </w:tcPr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</w:t>
            </w:r>
          </w:p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SVĚTLO</w:t>
            </w:r>
          </w:p>
        </w:tc>
        <w:tc>
          <w:tcPr>
            <w:tcW w:w="1370" w:type="dxa"/>
          </w:tcPr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</w:t>
            </w:r>
          </w:p>
          <w:p w:rsidR="006168B2" w:rsidRDefault="005D22AC" w:rsidP="005D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TEPLO</w:t>
            </w:r>
          </w:p>
        </w:tc>
        <w:tc>
          <w:tcPr>
            <w:tcW w:w="1370" w:type="dxa"/>
          </w:tcPr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</w:t>
            </w:r>
          </w:p>
          <w:p w:rsidR="006168B2" w:rsidRDefault="005D22AC" w:rsidP="005D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</w:p>
        </w:tc>
        <w:tc>
          <w:tcPr>
            <w:tcW w:w="1370" w:type="dxa"/>
          </w:tcPr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</w:t>
            </w:r>
          </w:p>
          <w:p w:rsidR="006168B2" w:rsidRDefault="005D22AC" w:rsidP="005D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VZDUCH</w:t>
            </w:r>
          </w:p>
        </w:tc>
        <w:tc>
          <w:tcPr>
            <w:tcW w:w="1370" w:type="dxa"/>
          </w:tcPr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</w:t>
            </w:r>
          </w:p>
          <w:p w:rsidR="006168B2" w:rsidRDefault="006168B2" w:rsidP="0061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PŮDA</w:t>
            </w:r>
          </w:p>
        </w:tc>
      </w:tr>
    </w:tbl>
    <w:p w:rsidR="006168B2" w:rsidRDefault="006168B2" w:rsidP="00616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283"/>
        <w:gridCol w:w="2284"/>
      </w:tblGrid>
      <w:tr w:rsidR="005D22AC" w:rsidTr="005D22AC">
        <w:tc>
          <w:tcPr>
            <w:tcW w:w="2283" w:type="dxa"/>
            <w:shd w:val="clear" w:color="auto" w:fill="FFFF00"/>
          </w:tcPr>
          <w:p w:rsidR="005D22AC" w:rsidRPr="005D22AC" w:rsidRDefault="005D22AC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Podmínky</w:t>
            </w:r>
          </w:p>
        </w:tc>
        <w:tc>
          <w:tcPr>
            <w:tcW w:w="2283" w:type="dxa"/>
            <w:shd w:val="clear" w:color="auto" w:fill="FFFF00"/>
          </w:tcPr>
          <w:p w:rsidR="005D22AC" w:rsidRPr="005D22AC" w:rsidRDefault="005D22AC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Umístění</w:t>
            </w:r>
          </w:p>
        </w:tc>
        <w:tc>
          <w:tcPr>
            <w:tcW w:w="2284" w:type="dxa"/>
            <w:shd w:val="clear" w:color="auto" w:fill="FFFF00"/>
          </w:tcPr>
          <w:p w:rsidR="005D22AC" w:rsidRPr="005D22AC" w:rsidRDefault="0040247E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D22AC"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o 14 dnech</w:t>
            </w:r>
          </w:p>
        </w:tc>
      </w:tr>
      <w:tr w:rsidR="006168B2" w:rsidTr="006168B2">
        <w:tc>
          <w:tcPr>
            <w:tcW w:w="2283" w:type="dxa"/>
          </w:tcPr>
          <w:p w:rsidR="006168B2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světla</w:t>
            </w:r>
          </w:p>
        </w:tc>
        <w:tc>
          <w:tcPr>
            <w:tcW w:w="2283" w:type="dxa"/>
          </w:tcPr>
          <w:p w:rsidR="005D22AC" w:rsidRPr="00C60197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6168B2" w:rsidRPr="00C60197" w:rsidRDefault="006168B2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8B2" w:rsidTr="006168B2">
        <w:tc>
          <w:tcPr>
            <w:tcW w:w="2283" w:type="dxa"/>
          </w:tcPr>
          <w:p w:rsidR="006168B2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tepla</w:t>
            </w:r>
          </w:p>
        </w:tc>
        <w:tc>
          <w:tcPr>
            <w:tcW w:w="2283" w:type="dxa"/>
          </w:tcPr>
          <w:p w:rsidR="005D22AC" w:rsidRPr="00C60197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6168B2" w:rsidRPr="00C60197" w:rsidRDefault="006168B2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8B2" w:rsidTr="006168B2">
        <w:tc>
          <w:tcPr>
            <w:tcW w:w="2283" w:type="dxa"/>
          </w:tcPr>
          <w:p w:rsidR="006168B2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vody</w:t>
            </w:r>
          </w:p>
        </w:tc>
        <w:tc>
          <w:tcPr>
            <w:tcW w:w="2283" w:type="dxa"/>
          </w:tcPr>
          <w:p w:rsidR="005D22AC" w:rsidRPr="00C60197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6168B2" w:rsidRPr="00C60197" w:rsidRDefault="006168B2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8B2" w:rsidTr="006168B2">
        <w:tc>
          <w:tcPr>
            <w:tcW w:w="2283" w:type="dxa"/>
          </w:tcPr>
          <w:p w:rsidR="006168B2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půdy</w:t>
            </w:r>
          </w:p>
        </w:tc>
        <w:tc>
          <w:tcPr>
            <w:tcW w:w="2283" w:type="dxa"/>
          </w:tcPr>
          <w:p w:rsidR="005D22AC" w:rsidRPr="00C60197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6168B2" w:rsidRPr="00C60197" w:rsidRDefault="006168B2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8B2" w:rsidTr="006168B2">
        <w:tc>
          <w:tcPr>
            <w:tcW w:w="2283" w:type="dxa"/>
          </w:tcPr>
          <w:p w:rsidR="006168B2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vzduchu</w:t>
            </w:r>
          </w:p>
        </w:tc>
        <w:tc>
          <w:tcPr>
            <w:tcW w:w="2283" w:type="dxa"/>
          </w:tcPr>
          <w:p w:rsidR="005D22AC" w:rsidRPr="00C60197" w:rsidRDefault="005D22AC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6168B2" w:rsidRPr="00C60197" w:rsidRDefault="006168B2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247E" w:rsidTr="006168B2">
        <w:tc>
          <w:tcPr>
            <w:tcW w:w="2283" w:type="dxa"/>
          </w:tcPr>
          <w:p w:rsidR="0040247E" w:rsidRDefault="0040247E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Rostlina </w:t>
            </w:r>
          </w:p>
        </w:tc>
        <w:tc>
          <w:tcPr>
            <w:tcW w:w="2283" w:type="dxa"/>
          </w:tcPr>
          <w:p w:rsidR="0040247E" w:rsidRPr="00C60197" w:rsidRDefault="0040247E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84" w:type="dxa"/>
          </w:tcPr>
          <w:p w:rsidR="0040247E" w:rsidRPr="00C60197" w:rsidRDefault="0040247E" w:rsidP="006168B2">
            <w:pPr>
              <w:spacing w:line="288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76168" w:rsidRDefault="00876168" w:rsidP="005D22AC">
      <w:pPr>
        <w:rPr>
          <w:rFonts w:ascii="Times New Roman" w:hAnsi="Times New Roman" w:cs="Times New Roman"/>
          <w:b/>
          <w:sz w:val="24"/>
          <w:szCs w:val="24"/>
        </w:rPr>
      </w:pPr>
    </w:p>
    <w:p w:rsidR="00C85E69" w:rsidRPr="005D22AC" w:rsidRDefault="00357ED9" w:rsidP="005D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ZÁKLADNÍ PODMÍNKY PRO ŽIVOT</w:t>
      </w:r>
      <w:r w:rsidR="00E449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D22AC">
        <w:rPr>
          <w:rFonts w:ascii="Times New Roman" w:hAnsi="Times New Roman" w:cs="Times New Roman"/>
          <w:b/>
          <w:sz w:val="24"/>
          <w:szCs w:val="24"/>
        </w:rPr>
        <w:t xml:space="preserve"> řešení doplňovačky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B055B" w:rsidRPr="00FB055B" w:rsidTr="00FB055B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Ě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</w:t>
            </w: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Ů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55B" w:rsidRPr="00FB055B" w:rsidTr="00FB055B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FB0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55B" w:rsidRPr="00FB055B" w:rsidRDefault="00FB055B" w:rsidP="00F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85E69" w:rsidRDefault="00C85E69" w:rsidP="00C85E69"/>
    <w:p w:rsidR="005D22AC" w:rsidRDefault="00E449DB" w:rsidP="005D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PODMÍNKY PRO ŽIVOT –</w:t>
      </w:r>
      <w:r w:rsidR="005D22AC">
        <w:rPr>
          <w:rFonts w:ascii="Times New Roman" w:hAnsi="Times New Roman" w:cs="Times New Roman"/>
          <w:b/>
          <w:sz w:val="24"/>
          <w:szCs w:val="24"/>
        </w:rPr>
        <w:t xml:space="preserve"> výsledek pozorování </w:t>
      </w:r>
    </w:p>
    <w:p w:rsidR="0040247E" w:rsidRPr="0040247E" w:rsidRDefault="0040247E" w:rsidP="0040247E">
      <w:pPr>
        <w:rPr>
          <w:rFonts w:ascii="Times New Roman" w:hAnsi="Times New Roman" w:cs="Times New Roman"/>
          <w:sz w:val="24"/>
          <w:szCs w:val="24"/>
        </w:rPr>
      </w:pPr>
      <w:r w:rsidRPr="0040247E">
        <w:rPr>
          <w:rFonts w:ascii="Times New Roman" w:hAnsi="Times New Roman" w:cs="Times New Roman"/>
          <w:sz w:val="24"/>
          <w:szCs w:val="24"/>
        </w:rPr>
        <w:t>Zápis např.: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3099"/>
        <w:gridCol w:w="1468"/>
      </w:tblGrid>
      <w:tr w:rsidR="005D22AC" w:rsidTr="0040247E">
        <w:tc>
          <w:tcPr>
            <w:tcW w:w="2283" w:type="dxa"/>
            <w:shd w:val="clear" w:color="auto" w:fill="FFFF00"/>
          </w:tcPr>
          <w:p w:rsidR="005D22AC" w:rsidRPr="005D22AC" w:rsidRDefault="005D22AC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Podmínky</w:t>
            </w:r>
          </w:p>
        </w:tc>
        <w:tc>
          <w:tcPr>
            <w:tcW w:w="3099" w:type="dxa"/>
            <w:shd w:val="clear" w:color="auto" w:fill="FFFF00"/>
          </w:tcPr>
          <w:p w:rsidR="005D22AC" w:rsidRPr="005D22AC" w:rsidRDefault="005D22AC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Umístění</w:t>
            </w:r>
          </w:p>
        </w:tc>
        <w:tc>
          <w:tcPr>
            <w:tcW w:w="1468" w:type="dxa"/>
            <w:shd w:val="clear" w:color="auto" w:fill="FFFF00"/>
          </w:tcPr>
          <w:p w:rsidR="005D22AC" w:rsidRPr="005D22AC" w:rsidRDefault="005D22AC" w:rsidP="005D22A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AC">
              <w:rPr>
                <w:rFonts w:ascii="Times New Roman" w:hAnsi="Times New Roman" w:cs="Times New Roman"/>
                <w:b/>
                <w:sz w:val="24"/>
                <w:szCs w:val="24"/>
              </w:rPr>
              <w:t>Výsledek po 14 dnech</w:t>
            </w:r>
          </w:p>
        </w:tc>
      </w:tr>
      <w:tr w:rsidR="005D22AC" w:rsidTr="0040247E">
        <w:tc>
          <w:tcPr>
            <w:tcW w:w="2283" w:type="dxa"/>
          </w:tcPr>
          <w:p w:rsidR="005D22AC" w:rsidRDefault="005D22AC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světla</w:t>
            </w:r>
          </w:p>
        </w:tc>
        <w:tc>
          <w:tcPr>
            <w:tcW w:w="3099" w:type="dxa"/>
          </w:tcPr>
          <w:p w:rsidR="005D22AC" w:rsidRDefault="005D22AC" w:rsidP="0040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Květináč je v temné skřín</w:t>
            </w:r>
            <w:r w:rsidR="0040247E">
              <w:rPr>
                <w:rFonts w:ascii="Times New Roman" w:hAnsi="Times New Roman" w:cs="Times New Roman"/>
                <w:sz w:val="24"/>
                <w:szCs w:val="24"/>
              </w:rPr>
              <w:t xml:space="preserve">i. Je zaléván. Má přísun tepla, vzduchu, vody i živin z půdy. </w:t>
            </w:r>
          </w:p>
        </w:tc>
        <w:tc>
          <w:tcPr>
            <w:tcW w:w="1468" w:type="dxa"/>
          </w:tcPr>
          <w:p w:rsidR="005D22AC" w:rsidRDefault="005D22AC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Rostlina chřadne, je bledá. </w:t>
            </w:r>
          </w:p>
        </w:tc>
      </w:tr>
      <w:tr w:rsidR="005D22AC" w:rsidTr="0040247E">
        <w:tc>
          <w:tcPr>
            <w:tcW w:w="2283" w:type="dxa"/>
          </w:tcPr>
          <w:p w:rsidR="005D22AC" w:rsidRDefault="005D22AC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tepla</w:t>
            </w:r>
          </w:p>
        </w:tc>
        <w:tc>
          <w:tcPr>
            <w:tcW w:w="3099" w:type="dxa"/>
          </w:tcPr>
          <w:p w:rsidR="005D22AC" w:rsidRDefault="005D22AC" w:rsidP="0040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Květináč je v lednici s</w:t>
            </w:r>
            <w:r w:rsidR="0040247E">
              <w:rPr>
                <w:rFonts w:ascii="Times New Roman" w:hAnsi="Times New Roman" w:cs="Times New Roman"/>
                <w:sz w:val="24"/>
                <w:szCs w:val="24"/>
              </w:rPr>
              <w:t>e skleněnými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dvířky. Má přísun vzduch</w:t>
            </w:r>
            <w:r w:rsidR="0040247E">
              <w:rPr>
                <w:rFonts w:ascii="Times New Roman" w:hAnsi="Times New Roman" w:cs="Times New Roman"/>
                <w:sz w:val="24"/>
                <w:szCs w:val="24"/>
              </w:rPr>
              <w:t>u, světla, vody i živin z půdy.</w:t>
            </w:r>
          </w:p>
        </w:tc>
        <w:tc>
          <w:tcPr>
            <w:tcW w:w="1468" w:type="dxa"/>
          </w:tcPr>
          <w:p w:rsidR="005D22AC" w:rsidRDefault="005D22AC" w:rsidP="00402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chřadne, může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začít uhnívat. </w:t>
            </w:r>
          </w:p>
        </w:tc>
      </w:tr>
      <w:tr w:rsidR="005D22AC" w:rsidTr="0040247E">
        <w:tc>
          <w:tcPr>
            <w:tcW w:w="2283" w:type="dxa"/>
          </w:tcPr>
          <w:p w:rsidR="005D22AC" w:rsidRDefault="005D22AC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vody</w:t>
            </w:r>
          </w:p>
        </w:tc>
        <w:tc>
          <w:tcPr>
            <w:tcW w:w="3099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Květináč je na okenním parapetu. Má přísun tepla, světla, vzduchu i živin z půdy.</w:t>
            </w:r>
          </w:p>
        </w:tc>
        <w:tc>
          <w:tcPr>
            <w:tcW w:w="1468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Rostlina usychá. </w:t>
            </w:r>
          </w:p>
        </w:tc>
      </w:tr>
      <w:tr w:rsidR="005D22AC" w:rsidTr="0040247E">
        <w:tc>
          <w:tcPr>
            <w:tcW w:w="2283" w:type="dxa"/>
          </w:tcPr>
          <w:p w:rsidR="005D22AC" w:rsidRDefault="005D22AC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půdy</w:t>
            </w:r>
          </w:p>
        </w:tc>
        <w:tc>
          <w:tcPr>
            <w:tcW w:w="3099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Květináč se štěrkem je umístěn na okně. Má přísun světla, tepla, vody a vzduchu. </w:t>
            </w:r>
          </w:p>
        </w:tc>
        <w:tc>
          <w:tcPr>
            <w:tcW w:w="1468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chřadne.</w:t>
            </w:r>
          </w:p>
        </w:tc>
      </w:tr>
      <w:tr w:rsidR="005D22AC" w:rsidTr="0040247E">
        <w:tc>
          <w:tcPr>
            <w:tcW w:w="2283" w:type="dxa"/>
          </w:tcPr>
          <w:p w:rsidR="005D22AC" w:rsidRDefault="005D22AC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bez vzduchu</w:t>
            </w:r>
          </w:p>
        </w:tc>
        <w:tc>
          <w:tcPr>
            <w:tcW w:w="3099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Květináč je na okenním parapetu. J</w:t>
            </w:r>
            <w:r w:rsidR="005D22AC">
              <w:rPr>
                <w:rFonts w:ascii="Times New Roman" w:hAnsi="Times New Roman" w:cs="Times New Roman"/>
                <w:sz w:val="24"/>
                <w:szCs w:val="24"/>
              </w:rPr>
              <w:t>e zabalený v sáčku bez přísunu vzduchu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Přísun světla, tepla, vody a živin z půdy je zajištěn.</w:t>
            </w:r>
          </w:p>
        </w:tc>
        <w:tc>
          <w:tcPr>
            <w:tcW w:w="1468" w:type="dxa"/>
          </w:tcPr>
          <w:p w:rsidR="005D22AC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 chřadne.</w:t>
            </w:r>
          </w:p>
        </w:tc>
      </w:tr>
      <w:tr w:rsidR="0040247E" w:rsidTr="0040247E">
        <w:tc>
          <w:tcPr>
            <w:tcW w:w="2283" w:type="dxa"/>
          </w:tcPr>
          <w:p w:rsidR="0040247E" w:rsidRDefault="0040247E" w:rsidP="00ED3DB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Rostlina</w:t>
            </w:r>
          </w:p>
        </w:tc>
        <w:tc>
          <w:tcPr>
            <w:tcW w:w="3099" w:type="dxa"/>
          </w:tcPr>
          <w:p w:rsidR="0040247E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Květináč je na okenním parapetu. Přísun světla, tepla, vody, vzduchu a živin z půdy je zajištěn.</w:t>
            </w:r>
          </w:p>
        </w:tc>
        <w:tc>
          <w:tcPr>
            <w:tcW w:w="1468" w:type="dxa"/>
          </w:tcPr>
          <w:p w:rsidR="0040247E" w:rsidRDefault="0040247E" w:rsidP="005D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Rostlina prosperuje. </w:t>
            </w:r>
          </w:p>
        </w:tc>
      </w:tr>
    </w:tbl>
    <w:p w:rsidR="005D22AC" w:rsidRDefault="005D22AC" w:rsidP="005D2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ED9" w:rsidRDefault="00357ED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Default="00C85E69" w:rsidP="00C85E69"/>
    <w:p w:rsidR="00C85E69" w:rsidRPr="00C85E69" w:rsidRDefault="00C85E69" w:rsidP="00C85E69"/>
    <w:sectPr w:rsidR="00C85E69" w:rsidRPr="00C85E69" w:rsidSect="00357ED9">
      <w:footerReference w:type="default" r:id="rId8"/>
      <w:pgSz w:w="16838" w:h="11906" w:orient="landscape"/>
      <w:pgMar w:top="709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B1" w:rsidRDefault="00D44BB1" w:rsidP="00C85E69">
      <w:pPr>
        <w:spacing w:after="0" w:line="240" w:lineRule="auto"/>
      </w:pPr>
      <w:r>
        <w:separator/>
      </w:r>
    </w:p>
  </w:endnote>
  <w:endnote w:type="continuationSeparator" w:id="0">
    <w:p w:rsidR="00D44BB1" w:rsidRDefault="00D44BB1" w:rsidP="00C8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69" w:rsidRPr="00C85E69" w:rsidRDefault="00C85E69" w:rsidP="00C85E69">
    <w:pPr>
      <w:pStyle w:val="Zpat"/>
      <w:jc w:val="center"/>
      <w:rPr>
        <w:rFonts w:ascii="Times New Roman" w:hAnsi="Times New Roman" w:cs="Times New Roman"/>
        <w:i/>
      </w:rPr>
    </w:pPr>
    <w:r w:rsidRPr="00C85E69">
      <w:rPr>
        <w:rFonts w:ascii="Times New Roman" w:hAnsi="Times New Roman" w:cs="Times New Roman"/>
        <w:i/>
      </w:rPr>
      <w:t>Auto</w:t>
    </w:r>
    <w:r w:rsidR="00E949D7">
      <w:rPr>
        <w:rFonts w:ascii="Times New Roman" w:hAnsi="Times New Roman" w:cs="Times New Roman"/>
        <w:i/>
      </w:rPr>
      <w:t>rem materiálu a všech jeho částí</w:t>
    </w:r>
    <w:r w:rsidRPr="00C85E69">
      <w:rPr>
        <w:rFonts w:ascii="Times New Roman" w:hAnsi="Times New Roman" w:cs="Times New Roman"/>
        <w:i/>
      </w:rPr>
      <w:t xml:space="preserve"> je Petra </w:t>
    </w:r>
    <w:proofErr w:type="spellStart"/>
    <w:r w:rsidRPr="00C85E69">
      <w:rPr>
        <w:rFonts w:ascii="Times New Roman" w:hAnsi="Times New Roman" w:cs="Times New Roman"/>
        <w:i/>
      </w:rPr>
      <w:t>Cemerková</w:t>
    </w:r>
    <w:proofErr w:type="spellEnd"/>
    <w:r w:rsidRPr="00C85E69">
      <w:rPr>
        <w:rFonts w:ascii="Times New Roman" w:hAnsi="Times New Roman" w:cs="Times New Roman"/>
        <w:i/>
      </w:rPr>
      <w:t xml:space="preserve"> Golová. </w:t>
    </w:r>
  </w:p>
  <w:p w:rsidR="00C85E69" w:rsidRPr="00C85E69" w:rsidRDefault="00C85E69" w:rsidP="00C85E69">
    <w:pPr>
      <w:pStyle w:val="Zpat"/>
      <w:jc w:val="center"/>
      <w:rPr>
        <w:rFonts w:ascii="Times New Roman" w:hAnsi="Times New Roman" w:cs="Times New Roman"/>
        <w:i/>
      </w:rPr>
    </w:pPr>
    <w:r w:rsidRPr="00C85E69">
      <w:rPr>
        <w:rFonts w:ascii="Times New Roman" w:hAnsi="Times New Roman" w:cs="Times New Roman"/>
        <w:i/>
      </w:rPr>
      <w:t>Dostupné z Metodického portálu www.rvp.cz, ISSN: 1802-4785.</w:t>
    </w:r>
    <w:r w:rsidRPr="00C85E69">
      <w:rPr>
        <w:rFonts w:ascii="Times New Roman" w:hAnsi="Times New Roman" w:cs="Times New Roman"/>
        <w:i/>
      </w:rPr>
      <w:br/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B1" w:rsidRDefault="00D44BB1" w:rsidP="00C85E69">
      <w:pPr>
        <w:spacing w:after="0" w:line="240" w:lineRule="auto"/>
      </w:pPr>
      <w:r>
        <w:separator/>
      </w:r>
    </w:p>
  </w:footnote>
  <w:footnote w:type="continuationSeparator" w:id="0">
    <w:p w:rsidR="00D44BB1" w:rsidRDefault="00D44BB1" w:rsidP="00C8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AB6"/>
    <w:multiLevelType w:val="hybridMultilevel"/>
    <w:tmpl w:val="016CF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A51"/>
    <w:multiLevelType w:val="multilevel"/>
    <w:tmpl w:val="5E7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039BB"/>
    <w:multiLevelType w:val="hybridMultilevel"/>
    <w:tmpl w:val="53C28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C05"/>
    <w:multiLevelType w:val="hybridMultilevel"/>
    <w:tmpl w:val="9B024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7C"/>
    <w:multiLevelType w:val="multilevel"/>
    <w:tmpl w:val="83FC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6810"/>
    <w:multiLevelType w:val="hybridMultilevel"/>
    <w:tmpl w:val="EFCAC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9"/>
    <w:rsid w:val="002F4C85"/>
    <w:rsid w:val="00357ED9"/>
    <w:rsid w:val="00373A43"/>
    <w:rsid w:val="00376E80"/>
    <w:rsid w:val="0039363B"/>
    <w:rsid w:val="003E38DB"/>
    <w:rsid w:val="0040247E"/>
    <w:rsid w:val="005D22AC"/>
    <w:rsid w:val="006168B2"/>
    <w:rsid w:val="006A370E"/>
    <w:rsid w:val="00876168"/>
    <w:rsid w:val="00877918"/>
    <w:rsid w:val="0092412F"/>
    <w:rsid w:val="00A1064F"/>
    <w:rsid w:val="00AC0A2F"/>
    <w:rsid w:val="00B41850"/>
    <w:rsid w:val="00B616E2"/>
    <w:rsid w:val="00C60197"/>
    <w:rsid w:val="00C85E69"/>
    <w:rsid w:val="00C91A5C"/>
    <w:rsid w:val="00D44BB1"/>
    <w:rsid w:val="00E24DEC"/>
    <w:rsid w:val="00E449DB"/>
    <w:rsid w:val="00E949D7"/>
    <w:rsid w:val="00F021B4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8234"/>
  <w15:chartTrackingRefBased/>
  <w15:docId w15:val="{B1E992B0-7B27-4046-AB40-D27541DF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1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E69"/>
  </w:style>
  <w:style w:type="paragraph" w:styleId="Zpat">
    <w:name w:val="footer"/>
    <w:basedOn w:val="Normln"/>
    <w:link w:val="ZpatChar"/>
    <w:uiPriority w:val="99"/>
    <w:unhideWhenUsed/>
    <w:rsid w:val="00C8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E69"/>
  </w:style>
  <w:style w:type="paragraph" w:styleId="Odstavecseseznamem">
    <w:name w:val="List Paragraph"/>
    <w:basedOn w:val="Normln"/>
    <w:uiPriority w:val="34"/>
    <w:qFormat/>
    <w:rsid w:val="00C85E6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10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DFB8-2333-4914-ADA4-B7557538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Krobot Ivo</cp:lastModifiedBy>
  <cp:revision>2</cp:revision>
  <dcterms:created xsi:type="dcterms:W3CDTF">2019-08-05T08:18:00Z</dcterms:created>
  <dcterms:modified xsi:type="dcterms:W3CDTF">2019-08-05T08:18:00Z</dcterms:modified>
</cp:coreProperties>
</file>