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1" w:rsidRDefault="00945BF1" w:rsidP="00886A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KONJUGATION  </w:t>
      </w:r>
      <w:proofErr w:type="gramStart"/>
      <w:r>
        <w:rPr>
          <w:b/>
          <w:sz w:val="32"/>
          <w:szCs w:val="32"/>
        </w:rPr>
        <w:t>VON  VERBEN</w:t>
      </w:r>
      <w:proofErr w:type="gramEnd"/>
      <w:r>
        <w:rPr>
          <w:b/>
          <w:sz w:val="32"/>
          <w:szCs w:val="32"/>
        </w:rPr>
        <w:t xml:space="preserve">  IN  KONVERSATION 1.</w:t>
      </w:r>
    </w:p>
    <w:p w:rsidR="00886A92" w:rsidRPr="00415FEC" w:rsidRDefault="00886A92" w:rsidP="00886A92">
      <w:pPr>
        <w:rPr>
          <w:b/>
          <w:sz w:val="28"/>
          <w:szCs w:val="28"/>
        </w:rPr>
      </w:pPr>
      <w:proofErr w:type="spellStart"/>
      <w:r w:rsidRPr="00415FEC">
        <w:rPr>
          <w:b/>
          <w:sz w:val="32"/>
          <w:szCs w:val="32"/>
        </w:rPr>
        <w:t>Deutsche</w:t>
      </w:r>
      <w:proofErr w:type="spellEnd"/>
      <w:r w:rsidRPr="00415FEC">
        <w:rPr>
          <w:b/>
          <w:sz w:val="32"/>
          <w:szCs w:val="32"/>
        </w:rPr>
        <w:t xml:space="preserve"> </w:t>
      </w:r>
      <w:proofErr w:type="spellStart"/>
      <w:r w:rsidRPr="00415FEC">
        <w:rPr>
          <w:b/>
          <w:sz w:val="32"/>
          <w:szCs w:val="32"/>
        </w:rPr>
        <w:t>Grammatik</w:t>
      </w:r>
      <w:proofErr w:type="spellEnd"/>
      <w:r w:rsidR="004B690B">
        <w:rPr>
          <w:b/>
          <w:sz w:val="28"/>
          <w:szCs w:val="28"/>
        </w:rPr>
        <w:t xml:space="preserve"> –</w:t>
      </w:r>
      <w:r w:rsidRPr="00415FEC">
        <w:rPr>
          <w:b/>
          <w:sz w:val="28"/>
          <w:szCs w:val="28"/>
        </w:rPr>
        <w:t xml:space="preserve">  </w:t>
      </w:r>
      <w:proofErr w:type="spellStart"/>
      <w:r w:rsidRPr="00415FEC">
        <w:rPr>
          <w:b/>
          <w:sz w:val="28"/>
          <w:szCs w:val="28"/>
        </w:rPr>
        <w:t>Konjugation</w:t>
      </w:r>
      <w:proofErr w:type="spellEnd"/>
      <w:r w:rsidRPr="00415FEC">
        <w:rPr>
          <w:b/>
          <w:sz w:val="28"/>
          <w:szCs w:val="28"/>
        </w:rPr>
        <w:t xml:space="preserve"> von Verben in </w:t>
      </w:r>
      <w:proofErr w:type="spellStart"/>
      <w:r w:rsidRPr="00415FEC">
        <w:rPr>
          <w:b/>
          <w:sz w:val="28"/>
          <w:szCs w:val="28"/>
        </w:rPr>
        <w:t>Präsens</w:t>
      </w:r>
      <w:proofErr w:type="spellEnd"/>
    </w:p>
    <w:p w:rsidR="00886A92" w:rsidRDefault="00886A92" w:rsidP="00886A92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Časování sloves v přítomnosti</w:t>
      </w:r>
    </w:p>
    <w:p w:rsidR="00886A92" w:rsidRDefault="00886A92" w:rsidP="00886A92">
      <w:pPr>
        <w:pStyle w:val="Odstavecseseznamem"/>
        <w:ind w:left="1080"/>
        <w:rPr>
          <w:b/>
          <w:sz w:val="28"/>
          <w:szCs w:val="28"/>
        </w:rPr>
      </w:pPr>
      <w:proofErr w:type="spellStart"/>
      <w:r w:rsidRPr="00587277">
        <w:rPr>
          <w:sz w:val="28"/>
          <w:szCs w:val="28"/>
        </w:rPr>
        <w:t>Regelmä</w:t>
      </w:r>
      <w:r>
        <w:rPr>
          <w:sz w:val="28"/>
          <w:szCs w:val="28"/>
        </w:rPr>
        <w:t>ss</w:t>
      </w:r>
      <w:r w:rsidRPr="00587277">
        <w:rPr>
          <w:sz w:val="28"/>
          <w:szCs w:val="28"/>
        </w:rPr>
        <w:t>ige</w:t>
      </w:r>
      <w:proofErr w:type="spellEnd"/>
      <w:r>
        <w:rPr>
          <w:b/>
          <w:sz w:val="28"/>
          <w:szCs w:val="28"/>
        </w:rPr>
        <w:t xml:space="preserve"> Verben</w:t>
      </w:r>
    </w:p>
    <w:p w:rsidR="00886A92" w:rsidRDefault="00886A92" w:rsidP="00886A92">
      <w:pPr>
        <w:pStyle w:val="Odstavecseseznamem"/>
        <w:ind w:left="1080"/>
        <w:rPr>
          <w:b/>
          <w:sz w:val="28"/>
          <w:szCs w:val="28"/>
        </w:rPr>
      </w:pPr>
    </w:p>
    <w:p w:rsidR="00886A92" w:rsidRPr="002928A9" w:rsidRDefault="00886A92" w:rsidP="00886A92">
      <w:pPr>
        <w:pStyle w:val="Odstavecseseznamem"/>
        <w:ind w:left="1080"/>
        <w:rPr>
          <w:b/>
          <w:sz w:val="28"/>
          <w:szCs w:val="28"/>
        </w:rPr>
      </w:pPr>
      <w:r w:rsidRPr="002928A9">
        <w:rPr>
          <w:b/>
          <w:sz w:val="28"/>
          <w:szCs w:val="28"/>
        </w:rPr>
        <w:object w:dxaOrig="4616" w:dyaOrig="3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157.5pt" o:ole="">
            <v:imagedata r:id="rId7" o:title=""/>
          </v:shape>
          <o:OLEObject Type="Embed" ProgID="PowerPoint.Slide.12" ShapeID="_x0000_i1025" DrawAspect="Content" ObjectID="_1454836193" r:id="rId8"/>
        </w:object>
      </w:r>
    </w:p>
    <w:p w:rsidR="00886A92" w:rsidRDefault="00886A92" w:rsidP="00886A92">
      <w:pPr>
        <w:rPr>
          <w:sz w:val="24"/>
          <w:szCs w:val="24"/>
        </w:rPr>
      </w:pPr>
      <w:r w:rsidRPr="0071090E">
        <w:rPr>
          <w:b/>
          <w:sz w:val="28"/>
          <w:szCs w:val="28"/>
        </w:rPr>
        <w:t>MACHEN</w:t>
      </w:r>
      <w:r>
        <w:rPr>
          <w:sz w:val="24"/>
          <w:szCs w:val="24"/>
        </w:rPr>
        <w:t>…………………….</w:t>
      </w:r>
    </w:p>
    <w:p w:rsidR="00886A92" w:rsidRDefault="00526F63" w:rsidP="00886A92">
      <w:pPr>
        <w:pBdr>
          <w:bottom w:val="single" w:sz="6" w:space="1" w:color="auto"/>
        </w:pBdr>
      </w:pPr>
      <w:r>
        <w:rPr>
          <w:sz w:val="24"/>
          <w:szCs w:val="24"/>
        </w:rPr>
        <w:t>Co děláš</w:t>
      </w:r>
      <w:r w:rsidR="00886A92">
        <w:rPr>
          <w:sz w:val="24"/>
          <w:szCs w:val="24"/>
        </w:rPr>
        <w:t>? Nedělám</w:t>
      </w:r>
      <w:r w:rsidR="00B478F9">
        <w:rPr>
          <w:sz w:val="24"/>
          <w:szCs w:val="24"/>
        </w:rPr>
        <w:t xml:space="preserve"> </w:t>
      </w:r>
      <w:r w:rsidR="00886A92">
        <w:rPr>
          <w:sz w:val="24"/>
          <w:szCs w:val="24"/>
        </w:rPr>
        <w:t>nic. Copak děláte? My neděl</w:t>
      </w:r>
      <w:r>
        <w:rPr>
          <w:sz w:val="24"/>
          <w:szCs w:val="24"/>
        </w:rPr>
        <w:t>áme také nic. Proč nic neděláte</w:t>
      </w:r>
      <w:r w:rsidR="00886A92">
        <w:rPr>
          <w:sz w:val="24"/>
          <w:szCs w:val="24"/>
        </w:rPr>
        <w:t>? Proč nic neděláte</w:t>
      </w:r>
      <w:r>
        <w:rPr>
          <w:sz w:val="24"/>
          <w:szCs w:val="24"/>
        </w:rPr>
        <w:t xml:space="preserve"> </w:t>
      </w:r>
      <w:r w:rsidR="00886A92">
        <w:rPr>
          <w:sz w:val="24"/>
          <w:szCs w:val="24"/>
        </w:rPr>
        <w:t xml:space="preserve">(tykám)? Oni také nic nedělají. Kdo to dělá? Ona to dělá. Kdopak to dělá? </w:t>
      </w:r>
    </w:p>
    <w:p w:rsidR="00886A92" w:rsidRDefault="00886A92" w:rsidP="00886A92">
      <w:r w:rsidRPr="0071090E">
        <w:rPr>
          <w:b/>
          <w:sz w:val="28"/>
          <w:szCs w:val="28"/>
        </w:rPr>
        <w:t>SPIELEN</w:t>
      </w:r>
      <w:r w:rsidRPr="0071090E">
        <w:rPr>
          <w:sz w:val="32"/>
          <w:szCs w:val="32"/>
        </w:rPr>
        <w:t xml:space="preserve"> </w:t>
      </w:r>
      <w:r>
        <w:t>…………………………</w:t>
      </w:r>
    </w:p>
    <w:p w:rsidR="00886A92" w:rsidRDefault="00886A92" w:rsidP="00886A92">
      <w:pPr>
        <w:pBdr>
          <w:bottom w:val="single" w:sz="6" w:space="1" w:color="auto"/>
        </w:pBdr>
      </w:pPr>
      <w:r>
        <w:t>Já si hraju. Hraješ si? Kde si hraješ? Kde si hrajete? Oni si tam hrají. On si také</w:t>
      </w:r>
      <w:r w:rsidR="00526F63">
        <w:t xml:space="preserve"> hraje. </w:t>
      </w:r>
      <w:r>
        <w:t>On hraje tenis. Hraješ tenis?</w:t>
      </w:r>
      <w:r w:rsidR="00C92A6D">
        <w:t xml:space="preserve"> </w:t>
      </w:r>
      <w:r>
        <w:t>Ona hraje</w:t>
      </w:r>
      <w:r w:rsidR="00526F63">
        <w:t xml:space="preserve"> dobře tenis. Hrajete na klavír</w:t>
      </w:r>
      <w:r w:rsidR="00B478F9">
        <w:t xml:space="preserve">? Kdo zde hraje na klavír? </w:t>
      </w:r>
      <w:r>
        <w:t>Oni nehrají dobře.</w:t>
      </w:r>
    </w:p>
    <w:p w:rsidR="00886A92" w:rsidRDefault="00886A92" w:rsidP="00886A92">
      <w:r w:rsidRPr="0071090E">
        <w:rPr>
          <w:b/>
          <w:sz w:val="28"/>
          <w:szCs w:val="28"/>
        </w:rPr>
        <w:t>HLEDAT</w:t>
      </w:r>
      <w:r>
        <w:t>……………………….</w:t>
      </w:r>
    </w:p>
    <w:p w:rsidR="00886A92" w:rsidRDefault="00526F63" w:rsidP="00886A92">
      <w:pPr>
        <w:pBdr>
          <w:bottom w:val="single" w:sz="6" w:space="1" w:color="auto"/>
        </w:pBdr>
        <w:rPr>
          <w:sz w:val="24"/>
          <w:szCs w:val="24"/>
        </w:rPr>
      </w:pPr>
      <w:r>
        <w:t>My hledáme knihu. My to hledáme</w:t>
      </w:r>
      <w:r w:rsidR="00B478F9">
        <w:t xml:space="preserve">. </w:t>
      </w:r>
      <w:r w:rsidR="00886A92">
        <w:t>Co hledáme? My neh</w:t>
      </w:r>
      <w:r>
        <w:t>ledáme nic. Hledáte to (tykám)</w:t>
      </w:r>
      <w:r w:rsidR="00B478F9">
        <w:t xml:space="preserve">?  </w:t>
      </w:r>
      <w:r w:rsidR="00B478F9">
        <w:rPr>
          <w:sz w:val="24"/>
          <w:szCs w:val="24"/>
        </w:rPr>
        <w:t xml:space="preserve">Co vlastně hledáte? </w:t>
      </w:r>
      <w:r w:rsidR="00886A92">
        <w:rPr>
          <w:sz w:val="24"/>
          <w:szCs w:val="24"/>
        </w:rPr>
        <w:t>Hle</w:t>
      </w:r>
      <w:r>
        <w:rPr>
          <w:sz w:val="24"/>
          <w:szCs w:val="24"/>
        </w:rPr>
        <w:t>dáme dítě. Kde ho hledáte? Nehledá tě</w:t>
      </w:r>
      <w:r w:rsidR="00886A92">
        <w:rPr>
          <w:sz w:val="24"/>
          <w:szCs w:val="24"/>
        </w:rPr>
        <w:t>? Hledají děti. Proč je hledají?</w:t>
      </w:r>
    </w:p>
    <w:p w:rsidR="00886A92" w:rsidRDefault="00886A92" w:rsidP="00886A92">
      <w:pPr>
        <w:rPr>
          <w:sz w:val="24"/>
          <w:szCs w:val="24"/>
        </w:rPr>
      </w:pPr>
      <w:r w:rsidRPr="0071090E">
        <w:rPr>
          <w:b/>
          <w:sz w:val="28"/>
          <w:szCs w:val="28"/>
        </w:rPr>
        <w:t xml:space="preserve">LERNEN </w:t>
      </w:r>
      <w:r>
        <w:rPr>
          <w:sz w:val="24"/>
          <w:szCs w:val="24"/>
        </w:rPr>
        <w:t>…………………….</w:t>
      </w:r>
    </w:p>
    <w:p w:rsidR="00886A92" w:rsidRDefault="00886A92" w:rsidP="00886A9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J</w:t>
      </w:r>
      <w:r w:rsidR="00526F63">
        <w:rPr>
          <w:sz w:val="24"/>
          <w:szCs w:val="24"/>
        </w:rPr>
        <w:t>á se učím německy. Proč se učíš</w:t>
      </w:r>
      <w:r>
        <w:rPr>
          <w:sz w:val="24"/>
          <w:szCs w:val="24"/>
        </w:rPr>
        <w:t>?</w:t>
      </w:r>
      <w:r w:rsidR="00B478F9">
        <w:rPr>
          <w:sz w:val="24"/>
          <w:szCs w:val="24"/>
        </w:rPr>
        <w:t xml:space="preserve"> </w:t>
      </w:r>
      <w:r w:rsidR="00526F63">
        <w:rPr>
          <w:sz w:val="24"/>
          <w:szCs w:val="24"/>
        </w:rPr>
        <w:t>Oni se také učí. Vy se neučíte? Vy s</w:t>
      </w:r>
      <w:r w:rsidR="00B478F9">
        <w:rPr>
          <w:sz w:val="24"/>
          <w:szCs w:val="24"/>
        </w:rPr>
        <w:t xml:space="preserve">e neučíte (tykám)? Učí se něco? </w:t>
      </w:r>
      <w:r w:rsidR="00526F63">
        <w:rPr>
          <w:sz w:val="24"/>
          <w:szCs w:val="24"/>
        </w:rPr>
        <w:t xml:space="preserve">Nic se neučí. Proč se neučí? </w:t>
      </w:r>
      <w:r>
        <w:rPr>
          <w:sz w:val="24"/>
          <w:szCs w:val="24"/>
        </w:rPr>
        <w:t>Všichni se učí. Ona se také učí. Já se neučím rád.</w:t>
      </w:r>
    </w:p>
    <w:p w:rsidR="00886A92" w:rsidRDefault="00886A92" w:rsidP="00886A92">
      <w:r w:rsidRPr="000A77B3">
        <w:rPr>
          <w:b/>
          <w:sz w:val="28"/>
          <w:szCs w:val="28"/>
        </w:rPr>
        <w:t>FRAGEN</w:t>
      </w:r>
      <w:r>
        <w:t>………………………</w:t>
      </w:r>
    </w:p>
    <w:p w:rsidR="00886A92" w:rsidRDefault="00886A92" w:rsidP="00886A92">
      <w:pPr>
        <w:pBdr>
          <w:bottom w:val="single" w:sz="6" w:space="1" w:color="auto"/>
        </w:pBdr>
      </w:pPr>
      <w:r>
        <w:t xml:space="preserve">My se ptáme. Proč </w:t>
      </w:r>
      <w:r w:rsidR="00526F63">
        <w:t xml:space="preserve">se ptáte?  Já se přece neptám. </w:t>
      </w:r>
      <w:r>
        <w:t>Oni se také ptají. Oni se neptají.</w:t>
      </w:r>
      <w:r w:rsidR="00526F63">
        <w:t xml:space="preserve"> Ptáte se</w:t>
      </w:r>
      <w:r w:rsidR="00C92A6D">
        <w:t xml:space="preserve">? Ptáte se také (tykám). </w:t>
      </w:r>
      <w:r>
        <w:t>My se ptáme už dlouho. Neptejte se.</w:t>
      </w:r>
      <w:r w:rsidR="00526F63">
        <w:t xml:space="preserve"> Neptejte se (tykám). Neptej se</w:t>
      </w:r>
      <w:r>
        <w:t>! Proč se nezeptá?</w:t>
      </w:r>
    </w:p>
    <w:p w:rsidR="00886A92" w:rsidRPr="000A77B3" w:rsidRDefault="00886A92" w:rsidP="00886A9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0A77B3">
        <w:rPr>
          <w:rFonts w:ascii="Arial" w:hAnsi="Arial" w:cs="Arial"/>
          <w:sz w:val="24"/>
          <w:szCs w:val="24"/>
        </w:rPr>
        <w:lastRenderedPageBreak/>
        <w:t>ANTWORTEN, WARTEN, KOCHEN, ARBEITEN, REPARIEREN,</w:t>
      </w:r>
      <w:r w:rsidR="00971D42">
        <w:rPr>
          <w:rFonts w:ascii="Arial" w:hAnsi="Arial" w:cs="Arial"/>
          <w:sz w:val="24"/>
          <w:szCs w:val="24"/>
        </w:rPr>
        <w:t xml:space="preserve"> </w:t>
      </w:r>
      <w:r w:rsidRPr="000A77B3">
        <w:rPr>
          <w:rFonts w:ascii="Arial" w:hAnsi="Arial" w:cs="Arial"/>
          <w:sz w:val="24"/>
          <w:szCs w:val="24"/>
        </w:rPr>
        <w:t>KONTROLLIEREN</w:t>
      </w:r>
    </w:p>
    <w:p w:rsidR="00886A92" w:rsidRPr="000A4C51" w:rsidRDefault="004B690B" w:rsidP="00886A9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886A92">
        <w:rPr>
          <w:rFonts w:ascii="Arial" w:hAnsi="Arial" w:cs="Arial"/>
          <w:sz w:val="20"/>
          <w:szCs w:val="20"/>
        </w:rPr>
        <w:t>dpovídat              čekat</w:t>
      </w:r>
      <w:proofErr w:type="gramEnd"/>
      <w:r w:rsidR="00886A92">
        <w:rPr>
          <w:rFonts w:ascii="Arial" w:hAnsi="Arial" w:cs="Arial"/>
          <w:sz w:val="20"/>
          <w:szCs w:val="20"/>
        </w:rPr>
        <w:t xml:space="preserve">                vařit             pracovat       opravovat                 kontrolovat</w:t>
      </w:r>
    </w:p>
    <w:p w:rsidR="00886A92" w:rsidRPr="00570472" w:rsidRDefault="00886A92" w:rsidP="00886A92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MACHEN</w:t>
      </w:r>
      <w:r w:rsidRPr="0057047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0472">
        <w:rPr>
          <w:rFonts w:ascii="Arial" w:hAnsi="Arial" w:cs="Arial"/>
          <w:b/>
          <w:sz w:val="24"/>
          <w:szCs w:val="24"/>
        </w:rPr>
        <w:t>ANTWORTEN, STUDIEREN, WARTEN, ARBEITEN, FRAGEN</w:t>
      </w:r>
    </w:p>
    <w:p w:rsidR="00886A92" w:rsidRPr="005775E4" w:rsidRDefault="004B690B" w:rsidP="00886A92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</w:t>
      </w:r>
      <w:r w:rsidR="00886A92" w:rsidRPr="005775E4">
        <w:rPr>
          <w:rFonts w:ascii="Arial" w:hAnsi="Arial" w:cs="Arial"/>
          <w:i/>
          <w:sz w:val="24"/>
          <w:szCs w:val="24"/>
        </w:rPr>
        <w:t>sát                odpovídat</w:t>
      </w:r>
      <w:proofErr w:type="gramEnd"/>
      <w:r w:rsidR="00886A92" w:rsidRPr="005775E4">
        <w:rPr>
          <w:rFonts w:ascii="Arial" w:hAnsi="Arial" w:cs="Arial"/>
          <w:i/>
          <w:sz w:val="24"/>
          <w:szCs w:val="24"/>
        </w:rPr>
        <w:t xml:space="preserve">          studovat          čekat       pracovat         ptát se </w:t>
      </w:r>
    </w:p>
    <w:p w:rsidR="00886A92" w:rsidRDefault="00886A92" w:rsidP="00886A9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proofErr w:type="spellStart"/>
      <w:r w:rsidRPr="005775E4">
        <w:rPr>
          <w:rFonts w:ascii="Arial" w:hAnsi="Arial" w:cs="Arial"/>
          <w:sz w:val="32"/>
          <w:szCs w:val="32"/>
        </w:rPr>
        <w:t>Lernst</w:t>
      </w:r>
      <w:proofErr w:type="spellEnd"/>
      <w:r w:rsidRPr="005775E4">
        <w:rPr>
          <w:rFonts w:ascii="Arial" w:hAnsi="Arial" w:cs="Arial"/>
          <w:sz w:val="32"/>
          <w:szCs w:val="32"/>
        </w:rPr>
        <w:t xml:space="preserve"> </w:t>
      </w:r>
      <w:r w:rsidRPr="005775E4">
        <w:rPr>
          <w:rFonts w:ascii="Arial" w:hAnsi="Arial" w:cs="Arial"/>
          <w:sz w:val="32"/>
          <w:szCs w:val="32"/>
          <w:lang w:val="de-DE"/>
        </w:rPr>
        <w:t xml:space="preserve">  …………….       </w:t>
      </w:r>
      <w:proofErr w:type="spellStart"/>
      <w:r w:rsidRPr="005775E4">
        <w:rPr>
          <w:rFonts w:ascii="Arial" w:hAnsi="Arial" w:cs="Arial"/>
          <w:sz w:val="32"/>
          <w:szCs w:val="32"/>
        </w:rPr>
        <w:t>Deutsch</w:t>
      </w:r>
      <w:proofErr w:type="spellEnd"/>
      <w:r w:rsidRPr="005775E4">
        <w:rPr>
          <w:rFonts w:ascii="Arial" w:hAnsi="Arial" w:cs="Arial"/>
          <w:sz w:val="32"/>
          <w:szCs w:val="32"/>
        </w:rPr>
        <w:t>?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</w:rPr>
        <w:t xml:space="preserve">  …………………</w:t>
      </w:r>
      <w:r w:rsidRPr="005775E4">
        <w:rPr>
          <w:rFonts w:ascii="Arial" w:hAnsi="Arial" w:cs="Arial"/>
          <w:sz w:val="32"/>
          <w:szCs w:val="32"/>
          <w:lang w:val="de-DE"/>
        </w:rPr>
        <w:t xml:space="preserve">            </w:t>
      </w:r>
      <w:proofErr w:type="spellStart"/>
      <w:r>
        <w:rPr>
          <w:rFonts w:ascii="Arial" w:hAnsi="Arial" w:cs="Arial"/>
          <w:sz w:val="32"/>
          <w:szCs w:val="32"/>
        </w:rPr>
        <w:t>spaziert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 w:rsidRPr="005775E4">
        <w:rPr>
          <w:rFonts w:ascii="Arial" w:hAnsi="Arial" w:cs="Arial"/>
          <w:sz w:val="32"/>
          <w:szCs w:val="32"/>
        </w:rPr>
        <w:t>langsam</w:t>
      </w:r>
      <w:proofErr w:type="spellEnd"/>
      <w:r w:rsidRPr="005775E4">
        <w:rPr>
          <w:rFonts w:ascii="Arial" w:hAnsi="Arial" w:cs="Arial"/>
          <w:sz w:val="32"/>
          <w:szCs w:val="32"/>
        </w:rPr>
        <w:t>.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</w:rPr>
        <w:t xml:space="preserve">  ………………….           </w:t>
      </w:r>
      <w:proofErr w:type="spellStart"/>
      <w:r w:rsidRPr="005775E4">
        <w:rPr>
          <w:rFonts w:ascii="Arial" w:hAnsi="Arial" w:cs="Arial"/>
          <w:sz w:val="32"/>
          <w:szCs w:val="32"/>
        </w:rPr>
        <w:t>antworten</w:t>
      </w:r>
      <w:proofErr w:type="spellEnd"/>
      <w:r w:rsidRPr="005775E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775E4">
        <w:rPr>
          <w:rFonts w:ascii="Arial" w:hAnsi="Arial" w:cs="Arial"/>
          <w:sz w:val="32"/>
          <w:szCs w:val="32"/>
        </w:rPr>
        <w:t>richtig</w:t>
      </w:r>
      <w:proofErr w:type="spellEnd"/>
      <w:r w:rsidRPr="005775E4">
        <w:rPr>
          <w:rFonts w:ascii="Arial" w:hAnsi="Arial" w:cs="Arial"/>
          <w:sz w:val="32"/>
          <w:szCs w:val="32"/>
        </w:rPr>
        <w:t>.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</w:rPr>
        <w:t xml:space="preserve">  ………………….           </w:t>
      </w:r>
      <w:proofErr w:type="spellStart"/>
      <w:r w:rsidRPr="005775E4">
        <w:rPr>
          <w:rFonts w:ascii="Arial" w:hAnsi="Arial" w:cs="Arial"/>
          <w:sz w:val="32"/>
          <w:szCs w:val="32"/>
        </w:rPr>
        <w:t>studierst</w:t>
      </w:r>
      <w:proofErr w:type="spellEnd"/>
      <w:r w:rsidRPr="005775E4">
        <w:rPr>
          <w:rFonts w:ascii="Arial" w:hAnsi="Arial" w:cs="Arial"/>
          <w:sz w:val="32"/>
          <w:szCs w:val="32"/>
        </w:rPr>
        <w:t xml:space="preserve"> </w:t>
      </w:r>
      <w:r w:rsidRPr="005775E4">
        <w:rPr>
          <w:rFonts w:ascii="Arial" w:hAnsi="Arial" w:cs="Arial"/>
          <w:sz w:val="32"/>
          <w:szCs w:val="32"/>
          <w:lang w:val="de-DE"/>
        </w:rPr>
        <w:t>fleißig.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  <w:lang w:val="de-DE"/>
        </w:rPr>
        <w:t xml:space="preserve"> ……………………         warte lange.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  <w:lang w:val="de-DE"/>
        </w:rPr>
        <w:t xml:space="preserve">  …………………..          macht nichts.</w:t>
      </w:r>
    </w:p>
    <w:p w:rsidR="00886A92" w:rsidRPr="005775E4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 w:rsidRPr="005775E4">
        <w:rPr>
          <w:rFonts w:ascii="Arial" w:hAnsi="Arial" w:cs="Arial"/>
          <w:sz w:val="32"/>
          <w:szCs w:val="32"/>
          <w:lang w:val="de-DE"/>
        </w:rPr>
        <w:t xml:space="preserve">   …………………..         arbeiten gut.</w:t>
      </w:r>
    </w:p>
    <w:p w:rsidR="00886A92" w:rsidRDefault="00886A92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  <w:lang w:val="de-DE"/>
        </w:rPr>
      </w:pPr>
      <w:r w:rsidRPr="005775E4">
        <w:rPr>
          <w:rFonts w:ascii="Arial" w:hAnsi="Arial" w:cs="Arial"/>
          <w:sz w:val="32"/>
          <w:szCs w:val="32"/>
          <w:lang w:val="de-DE"/>
        </w:rPr>
        <w:t xml:space="preserve">    …………………..        frage sie.</w:t>
      </w:r>
    </w:p>
    <w:p w:rsidR="00886A92" w:rsidRDefault="004B690B" w:rsidP="00886A92">
      <w:pPr>
        <w:pBdr>
          <w:bottom w:val="single" w:sz="6" w:space="1" w:color="auto"/>
        </w:pBdr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FRAGENWORT –</w:t>
      </w:r>
      <w:r w:rsidR="00971D42">
        <w:rPr>
          <w:rFonts w:ascii="Arial" w:hAnsi="Arial" w:cs="Arial"/>
          <w:sz w:val="32"/>
          <w:szCs w:val="32"/>
          <w:lang w:val="de-DE"/>
        </w:rPr>
        <w:t xml:space="preserve"> Grund für </w:t>
      </w:r>
      <w:r w:rsidR="00886A92">
        <w:rPr>
          <w:rFonts w:ascii="Arial" w:hAnsi="Arial" w:cs="Arial"/>
          <w:sz w:val="32"/>
          <w:szCs w:val="32"/>
          <w:lang w:val="de-DE"/>
        </w:rPr>
        <w:t xml:space="preserve">Bildung von Fragen in </w:t>
      </w:r>
      <w:r w:rsidR="00886A92" w:rsidRPr="00E55216">
        <w:rPr>
          <w:rFonts w:ascii="Arial" w:hAnsi="Arial" w:cs="Arial"/>
          <w:sz w:val="28"/>
          <w:szCs w:val="28"/>
          <w:lang w:val="de-DE"/>
        </w:rPr>
        <w:t>Konversation</w:t>
      </w:r>
    </w:p>
    <w:p w:rsidR="00886A92" w:rsidRDefault="00886A92" w:rsidP="00886A92">
      <w:pPr>
        <w:pBdr>
          <w:bottom w:val="single" w:sz="6" w:space="1" w:color="auto"/>
        </w:pBdr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 xml:space="preserve"> WER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 </w:t>
      </w:r>
      <w:r>
        <w:rPr>
          <w:rFonts w:ascii="Arial" w:hAnsi="Arial" w:cs="Arial"/>
          <w:sz w:val="40"/>
          <w:szCs w:val="40"/>
          <w:lang w:val="de-DE"/>
        </w:rPr>
        <w:t>/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 WIE  </w:t>
      </w:r>
      <w:r>
        <w:rPr>
          <w:rFonts w:ascii="Arial" w:hAnsi="Arial" w:cs="Arial"/>
          <w:sz w:val="40"/>
          <w:szCs w:val="40"/>
          <w:lang w:val="de-DE"/>
        </w:rPr>
        <w:t>/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 WAS </w:t>
      </w:r>
      <w:r>
        <w:rPr>
          <w:rFonts w:ascii="Arial" w:hAnsi="Arial" w:cs="Arial"/>
          <w:sz w:val="40"/>
          <w:szCs w:val="40"/>
          <w:lang w:val="de-DE"/>
        </w:rPr>
        <w:t>/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 </w:t>
      </w:r>
      <w:r>
        <w:rPr>
          <w:rFonts w:ascii="Arial" w:hAnsi="Arial" w:cs="Arial"/>
          <w:sz w:val="40"/>
          <w:szCs w:val="40"/>
          <w:lang w:val="de-DE"/>
        </w:rPr>
        <w:t>WO  /  WOHIN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</w:t>
      </w:r>
      <w:r>
        <w:rPr>
          <w:rFonts w:ascii="Arial" w:hAnsi="Arial" w:cs="Arial"/>
          <w:sz w:val="40"/>
          <w:szCs w:val="40"/>
          <w:lang w:val="de-DE"/>
        </w:rPr>
        <w:t>/</w:t>
      </w:r>
      <w:r w:rsidRPr="005775E4">
        <w:rPr>
          <w:rFonts w:ascii="Arial" w:hAnsi="Arial" w:cs="Arial"/>
          <w:sz w:val="40"/>
          <w:szCs w:val="40"/>
          <w:lang w:val="de-DE"/>
        </w:rPr>
        <w:t xml:space="preserve">  </w:t>
      </w:r>
      <w:r>
        <w:rPr>
          <w:rFonts w:ascii="Arial" w:hAnsi="Arial" w:cs="Arial"/>
          <w:sz w:val="40"/>
          <w:szCs w:val="40"/>
          <w:lang w:val="de-DE"/>
        </w:rPr>
        <w:t xml:space="preserve">WARUM  </w:t>
      </w:r>
    </w:p>
    <w:p w:rsidR="00886A92" w:rsidRPr="00570472" w:rsidRDefault="00886A92" w:rsidP="00886A92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 w:rsidRPr="00570472">
        <w:rPr>
          <w:rFonts w:ascii="Arial" w:hAnsi="Arial" w:cs="Arial"/>
          <w:sz w:val="40"/>
          <w:szCs w:val="40"/>
          <w:lang w:val="de-DE"/>
        </w:rPr>
        <w:t xml:space="preserve">  </w:t>
      </w:r>
      <w:r w:rsidR="00C92A6D">
        <w:rPr>
          <w:rFonts w:ascii="Arial" w:hAnsi="Arial" w:cs="Arial"/>
          <w:sz w:val="24"/>
          <w:szCs w:val="24"/>
          <w:lang w:val="de-DE"/>
        </w:rPr>
        <w:t>k</w:t>
      </w:r>
      <w:bookmarkStart w:id="0" w:name="_GoBack"/>
      <w:bookmarkEnd w:id="0"/>
      <w:r w:rsidRPr="00570472">
        <w:rPr>
          <w:rFonts w:ascii="Arial" w:hAnsi="Arial" w:cs="Arial"/>
          <w:sz w:val="24"/>
          <w:szCs w:val="24"/>
          <w:lang w:val="de-DE"/>
        </w:rPr>
        <w:t xml:space="preserve">do                   </w:t>
      </w:r>
      <w:proofErr w:type="spellStart"/>
      <w:r w:rsidRPr="00570472">
        <w:rPr>
          <w:rFonts w:ascii="Arial" w:hAnsi="Arial" w:cs="Arial"/>
          <w:sz w:val="24"/>
          <w:szCs w:val="24"/>
          <w:lang w:val="de-DE"/>
        </w:rPr>
        <w:t>jak</w:t>
      </w:r>
      <w:proofErr w:type="spellEnd"/>
      <w:r w:rsidRPr="00570472">
        <w:rPr>
          <w:rFonts w:ascii="Arial" w:hAnsi="Arial" w:cs="Arial"/>
          <w:sz w:val="24"/>
          <w:szCs w:val="24"/>
          <w:lang w:val="de-DE"/>
        </w:rPr>
        <w:t xml:space="preserve">              </w:t>
      </w:r>
      <w:proofErr w:type="spellStart"/>
      <w:r w:rsidRPr="00570472">
        <w:rPr>
          <w:rFonts w:ascii="Arial" w:hAnsi="Arial" w:cs="Arial"/>
          <w:sz w:val="24"/>
          <w:szCs w:val="24"/>
          <w:lang w:val="de-DE"/>
        </w:rPr>
        <w:t>co</w:t>
      </w:r>
      <w:proofErr w:type="spellEnd"/>
      <w:r w:rsidRPr="00570472">
        <w:rPr>
          <w:rFonts w:ascii="Arial" w:hAnsi="Arial" w:cs="Arial"/>
          <w:sz w:val="24"/>
          <w:szCs w:val="24"/>
          <w:lang w:val="de-DE"/>
        </w:rPr>
        <w:t xml:space="preserve">          </w:t>
      </w:r>
      <w:r w:rsidR="00971D42">
        <w:rPr>
          <w:rFonts w:ascii="Arial" w:hAnsi="Arial" w:cs="Arial"/>
          <w:sz w:val="24"/>
          <w:szCs w:val="24"/>
          <w:lang w:val="de-DE"/>
        </w:rPr>
        <w:tab/>
      </w:r>
      <w:r w:rsidR="00971D42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971D42">
        <w:rPr>
          <w:rFonts w:ascii="Arial" w:hAnsi="Arial" w:cs="Arial"/>
          <w:sz w:val="24"/>
          <w:szCs w:val="24"/>
          <w:lang w:val="de-DE"/>
        </w:rPr>
        <w:t>kde</w:t>
      </w:r>
      <w:proofErr w:type="spellEnd"/>
      <w:r w:rsidRPr="00570472">
        <w:rPr>
          <w:rFonts w:ascii="Arial" w:hAnsi="Arial" w:cs="Arial"/>
          <w:sz w:val="24"/>
          <w:szCs w:val="24"/>
          <w:lang w:val="de-DE"/>
        </w:rPr>
        <w:t xml:space="preserve">            </w:t>
      </w:r>
      <w:r w:rsidR="00971D42">
        <w:rPr>
          <w:rFonts w:ascii="Arial" w:hAnsi="Arial" w:cs="Arial"/>
          <w:sz w:val="24"/>
          <w:szCs w:val="24"/>
          <w:lang w:val="de-DE"/>
        </w:rPr>
        <w:tab/>
      </w:r>
      <w:r w:rsidR="00971D42">
        <w:rPr>
          <w:rFonts w:ascii="Arial" w:hAnsi="Arial" w:cs="Arial"/>
          <w:sz w:val="24"/>
          <w:szCs w:val="24"/>
          <w:lang w:val="de-DE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proč</w:t>
      </w:r>
      <w:proofErr w:type="spellEnd"/>
    </w:p>
    <w:p w:rsidR="00886A92" w:rsidRDefault="00971D42" w:rsidP="00886A92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Schnell </w:t>
      </w:r>
      <w:r w:rsidR="00886A92" w:rsidRPr="00570472">
        <w:rPr>
          <w:rFonts w:ascii="Arial" w:hAnsi="Arial" w:cs="Arial"/>
          <w:sz w:val="24"/>
          <w:szCs w:val="24"/>
          <w:lang w:val="de-DE"/>
        </w:rPr>
        <w:t xml:space="preserve">x langsam , richtig x falsch, </w:t>
      </w:r>
      <w:r w:rsidR="00886A92">
        <w:rPr>
          <w:rFonts w:ascii="Arial" w:hAnsi="Arial" w:cs="Arial"/>
          <w:sz w:val="24"/>
          <w:szCs w:val="24"/>
          <w:lang w:val="de-DE"/>
        </w:rPr>
        <w:t xml:space="preserve">  </w:t>
      </w:r>
      <w:r w:rsidR="00886A92" w:rsidRPr="00570472">
        <w:rPr>
          <w:rFonts w:ascii="Arial" w:hAnsi="Arial" w:cs="Arial"/>
          <w:sz w:val="24"/>
          <w:szCs w:val="24"/>
          <w:lang w:val="de-DE"/>
        </w:rPr>
        <w:t>gut x schlecht,</w:t>
      </w:r>
      <w:r w:rsidR="00886A92" w:rsidRPr="00570472">
        <w:rPr>
          <w:rFonts w:ascii="Arial" w:hAnsi="Arial" w:cs="Arial"/>
          <w:sz w:val="28"/>
          <w:szCs w:val="28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t>fl</w:t>
      </w:r>
      <w:r w:rsidRPr="00971D42">
        <w:rPr>
          <w:rFonts w:ascii="Arial" w:hAnsi="Arial" w:cs="Arial"/>
          <w:sz w:val="24"/>
          <w:szCs w:val="24"/>
          <w:lang w:val="de-DE"/>
        </w:rPr>
        <w:t>eiß</w:t>
      </w:r>
      <w:r w:rsidR="00886A92" w:rsidRPr="00971D42">
        <w:rPr>
          <w:rFonts w:ascii="Arial" w:hAnsi="Arial" w:cs="Arial"/>
          <w:sz w:val="24"/>
          <w:szCs w:val="24"/>
          <w:lang w:val="de-DE"/>
        </w:rPr>
        <w:t>ig</w:t>
      </w:r>
      <w:r w:rsidR="00886A92" w:rsidRPr="00570472">
        <w:rPr>
          <w:rFonts w:ascii="Arial" w:hAnsi="Arial" w:cs="Arial"/>
          <w:sz w:val="24"/>
          <w:szCs w:val="24"/>
          <w:lang w:val="de-DE"/>
        </w:rPr>
        <w:t xml:space="preserve"> x faul, </w:t>
      </w:r>
      <w:r w:rsidR="00886A92">
        <w:rPr>
          <w:rFonts w:ascii="Arial" w:hAnsi="Arial" w:cs="Arial"/>
          <w:sz w:val="24"/>
          <w:szCs w:val="24"/>
          <w:lang w:val="de-DE"/>
        </w:rPr>
        <w:t xml:space="preserve"> </w:t>
      </w:r>
      <w:r w:rsidR="00886A92" w:rsidRPr="00570472">
        <w:rPr>
          <w:rFonts w:ascii="Arial" w:hAnsi="Arial" w:cs="Arial"/>
          <w:sz w:val="24"/>
          <w:szCs w:val="24"/>
          <w:lang w:val="de-DE"/>
        </w:rPr>
        <w:t>lang x kurz</w:t>
      </w:r>
    </w:p>
    <w:p w:rsidR="00886A92" w:rsidRPr="00570472" w:rsidRDefault="004B690B" w:rsidP="00886A92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  <w:lang w:val="de-DE"/>
        </w:rPr>
      </w:pPr>
      <w:proofErr w:type="spellStart"/>
      <w:r>
        <w:rPr>
          <w:rFonts w:ascii="Arial" w:hAnsi="Arial" w:cs="Arial"/>
          <w:i/>
          <w:sz w:val="24"/>
          <w:szCs w:val="24"/>
          <w:lang w:val="de-DE"/>
        </w:rPr>
        <w:t>r</w:t>
      </w:r>
      <w:r w:rsidR="00886A92" w:rsidRPr="00570472">
        <w:rPr>
          <w:rFonts w:ascii="Arial" w:hAnsi="Arial" w:cs="Arial"/>
          <w:i/>
          <w:sz w:val="24"/>
          <w:szCs w:val="24"/>
          <w:lang w:val="de-DE"/>
        </w:rPr>
        <w:t>ychle</w:t>
      </w:r>
      <w:proofErr w:type="spellEnd"/>
      <w:r w:rsidR="00886A92" w:rsidRPr="00570472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pomalu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správně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chybně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dobrý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špatný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pilný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líný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  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dlouhý</w:t>
      </w:r>
      <w:proofErr w:type="spellEnd"/>
      <w:r w:rsidR="00886A92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886A92">
        <w:rPr>
          <w:rFonts w:ascii="Arial" w:hAnsi="Arial" w:cs="Arial"/>
          <w:i/>
          <w:sz w:val="24"/>
          <w:szCs w:val="24"/>
          <w:lang w:val="de-DE"/>
        </w:rPr>
        <w:t>krátký</w:t>
      </w:r>
      <w:proofErr w:type="spellEnd"/>
    </w:p>
    <w:p w:rsidR="00886A92" w:rsidRPr="00BF5221" w:rsidRDefault="00886A9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 w:rsidRPr="00BF5221">
        <w:rPr>
          <w:rFonts w:ascii="Arial" w:hAnsi="Arial" w:cs="Arial"/>
          <w:sz w:val="36"/>
          <w:szCs w:val="36"/>
          <w:lang w:val="de-DE"/>
        </w:rPr>
        <w:t xml:space="preserve">Wo  </w:t>
      </w:r>
      <w:proofErr w:type="gramStart"/>
      <w:r>
        <w:rPr>
          <w:rFonts w:ascii="Arial" w:hAnsi="Arial" w:cs="Arial"/>
          <w:sz w:val="36"/>
          <w:szCs w:val="36"/>
          <w:lang w:val="de-DE"/>
        </w:rPr>
        <w:t>………</w:t>
      </w:r>
      <w:r w:rsidR="00971D42">
        <w:rPr>
          <w:rFonts w:ascii="Arial" w:hAnsi="Arial" w:cs="Arial"/>
          <w:sz w:val="36"/>
          <w:szCs w:val="36"/>
          <w:lang w:val="de-DE"/>
        </w:rPr>
        <w:t>……………...</w:t>
      </w:r>
      <w:proofErr w:type="gramEnd"/>
      <w:r w:rsidRPr="00BF5221">
        <w:rPr>
          <w:rFonts w:ascii="Arial" w:hAnsi="Arial" w:cs="Arial"/>
          <w:sz w:val="36"/>
          <w:szCs w:val="36"/>
          <w:lang w:val="de-DE"/>
        </w:rPr>
        <w:t xml:space="preserve">   </w:t>
      </w:r>
      <w:r w:rsidR="00971D42">
        <w:rPr>
          <w:rFonts w:ascii="Arial" w:hAnsi="Arial" w:cs="Arial"/>
          <w:sz w:val="36"/>
          <w:szCs w:val="36"/>
          <w:lang w:val="de-DE"/>
        </w:rPr>
        <w:tab/>
      </w:r>
      <w:r w:rsidRPr="00BF5221">
        <w:rPr>
          <w:rFonts w:ascii="Arial" w:hAnsi="Arial" w:cs="Arial"/>
          <w:sz w:val="36"/>
          <w:szCs w:val="36"/>
          <w:lang w:val="de-DE"/>
        </w:rPr>
        <w:t xml:space="preserve">du </w:t>
      </w:r>
      <w:r w:rsidRPr="00BF5221">
        <w:rPr>
          <w:rFonts w:ascii="Arial" w:hAnsi="Arial" w:cs="Arial"/>
          <w:sz w:val="36"/>
          <w:szCs w:val="36"/>
        </w:rPr>
        <w:t>(</w:t>
      </w:r>
      <w:r w:rsidRPr="00BF5221">
        <w:rPr>
          <w:rFonts w:ascii="Arial" w:hAnsi="Arial" w:cs="Arial"/>
          <w:sz w:val="36"/>
          <w:szCs w:val="36"/>
          <w:lang w:val="de-DE"/>
        </w:rPr>
        <w:t>wohnen</w:t>
      </w:r>
      <w:r w:rsidRPr="00BF5221">
        <w:rPr>
          <w:rFonts w:ascii="Arial" w:hAnsi="Arial" w:cs="Arial"/>
          <w:sz w:val="36"/>
          <w:szCs w:val="36"/>
        </w:rPr>
        <w:t>)?</w:t>
      </w:r>
    </w:p>
    <w:p w:rsidR="00886A92" w:rsidRPr="00BF5221" w:rsidRDefault="00886A9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 w:rsidRPr="00BF5221">
        <w:rPr>
          <w:rFonts w:ascii="Arial" w:hAnsi="Arial" w:cs="Arial"/>
          <w:sz w:val="36"/>
          <w:szCs w:val="36"/>
        </w:rPr>
        <w:t xml:space="preserve">Er </w:t>
      </w:r>
      <w:r>
        <w:rPr>
          <w:rFonts w:ascii="Arial" w:hAnsi="Arial" w:cs="Arial"/>
          <w:sz w:val="36"/>
          <w:szCs w:val="36"/>
        </w:rPr>
        <w:t xml:space="preserve">   </w:t>
      </w:r>
      <w:r w:rsidR="00971D42">
        <w:rPr>
          <w:rFonts w:ascii="Arial" w:hAnsi="Arial" w:cs="Arial"/>
          <w:sz w:val="36"/>
          <w:szCs w:val="36"/>
        </w:rPr>
        <w:t>…………………</w:t>
      </w:r>
      <w:proofErr w:type="gramStart"/>
      <w:r w:rsidR="00971D42">
        <w:rPr>
          <w:rFonts w:ascii="Arial" w:hAnsi="Arial" w:cs="Arial"/>
          <w:sz w:val="36"/>
          <w:szCs w:val="36"/>
        </w:rPr>
        <w:t>…...</w:t>
      </w:r>
      <w:r w:rsidRPr="00BF5221">
        <w:rPr>
          <w:rFonts w:ascii="Arial" w:hAnsi="Arial" w:cs="Arial"/>
          <w:sz w:val="36"/>
          <w:szCs w:val="36"/>
        </w:rPr>
        <w:t xml:space="preserve">   </w:t>
      </w:r>
      <w:r w:rsidR="00971D42">
        <w:rPr>
          <w:rFonts w:ascii="Arial" w:hAnsi="Arial" w:cs="Arial"/>
          <w:sz w:val="36"/>
          <w:szCs w:val="36"/>
        </w:rPr>
        <w:tab/>
      </w:r>
      <w:proofErr w:type="spellStart"/>
      <w:r w:rsidRPr="00BF5221">
        <w:rPr>
          <w:rFonts w:ascii="Arial" w:hAnsi="Arial" w:cs="Arial"/>
          <w:sz w:val="36"/>
          <w:szCs w:val="36"/>
        </w:rPr>
        <w:t>richtig</w:t>
      </w:r>
      <w:proofErr w:type="spellEnd"/>
      <w:proofErr w:type="gramEnd"/>
      <w:r w:rsidRPr="00BF52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F5221">
        <w:rPr>
          <w:rFonts w:ascii="Arial" w:hAnsi="Arial" w:cs="Arial"/>
          <w:sz w:val="36"/>
          <w:szCs w:val="36"/>
        </w:rPr>
        <w:t>und</w:t>
      </w:r>
      <w:proofErr w:type="spellEnd"/>
      <w:r w:rsidRPr="00BF522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BF5221">
        <w:rPr>
          <w:rFonts w:ascii="Arial" w:hAnsi="Arial" w:cs="Arial"/>
          <w:sz w:val="36"/>
          <w:szCs w:val="36"/>
        </w:rPr>
        <w:t>laut</w:t>
      </w:r>
      <w:proofErr w:type="spellEnd"/>
      <w:r w:rsidRPr="00BF5221">
        <w:rPr>
          <w:rFonts w:ascii="Arial" w:hAnsi="Arial" w:cs="Arial"/>
          <w:sz w:val="36"/>
          <w:szCs w:val="36"/>
          <w:lang w:val="de-DE"/>
        </w:rPr>
        <w:t xml:space="preserve"> </w:t>
      </w:r>
      <w:r w:rsidRPr="00BF5221">
        <w:rPr>
          <w:rFonts w:ascii="Arial" w:hAnsi="Arial" w:cs="Arial"/>
          <w:sz w:val="36"/>
          <w:szCs w:val="36"/>
        </w:rPr>
        <w:t>(</w:t>
      </w:r>
      <w:r w:rsidRPr="00BF5221">
        <w:rPr>
          <w:rFonts w:ascii="Arial" w:hAnsi="Arial" w:cs="Arial"/>
          <w:sz w:val="36"/>
          <w:szCs w:val="36"/>
          <w:lang w:val="de-DE"/>
        </w:rPr>
        <w:t>antworten</w:t>
      </w:r>
      <w:r w:rsidRPr="00BF5221">
        <w:rPr>
          <w:rFonts w:ascii="Arial" w:hAnsi="Arial" w:cs="Arial"/>
          <w:sz w:val="36"/>
          <w:szCs w:val="36"/>
        </w:rPr>
        <w:t>).</w:t>
      </w:r>
    </w:p>
    <w:p w:rsidR="00886A92" w:rsidRPr="00BF5221" w:rsidRDefault="00886A9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proofErr w:type="spellStart"/>
      <w:r w:rsidRPr="00BF5221">
        <w:rPr>
          <w:rFonts w:ascii="Arial" w:hAnsi="Arial" w:cs="Arial"/>
          <w:sz w:val="36"/>
          <w:szCs w:val="36"/>
        </w:rPr>
        <w:t>Wohin</w:t>
      </w:r>
      <w:proofErr w:type="spellEnd"/>
      <w:r w:rsidRPr="00BF5221">
        <w:rPr>
          <w:rFonts w:ascii="Arial" w:hAnsi="Arial" w:cs="Arial"/>
          <w:sz w:val="36"/>
          <w:szCs w:val="36"/>
        </w:rPr>
        <w:t xml:space="preserve"> </w:t>
      </w:r>
      <w:r w:rsidR="00971D42">
        <w:rPr>
          <w:rFonts w:ascii="Arial" w:hAnsi="Arial" w:cs="Arial"/>
          <w:sz w:val="36"/>
          <w:szCs w:val="36"/>
        </w:rPr>
        <w:t>……………………</w:t>
      </w:r>
      <w:r w:rsidRPr="00BF5221">
        <w:rPr>
          <w:rFonts w:ascii="Arial" w:hAnsi="Arial" w:cs="Arial"/>
          <w:sz w:val="36"/>
          <w:szCs w:val="36"/>
        </w:rPr>
        <w:t xml:space="preserve"> </w:t>
      </w:r>
      <w:r w:rsidR="00971D42">
        <w:rPr>
          <w:rFonts w:ascii="Arial" w:hAnsi="Arial" w:cs="Arial"/>
          <w:sz w:val="36"/>
          <w:szCs w:val="36"/>
        </w:rPr>
        <w:tab/>
      </w:r>
      <w:proofErr w:type="spellStart"/>
      <w:r w:rsidRPr="00BF5221">
        <w:rPr>
          <w:rFonts w:ascii="Arial" w:hAnsi="Arial" w:cs="Arial"/>
          <w:sz w:val="36"/>
          <w:szCs w:val="36"/>
        </w:rPr>
        <w:t>ihr</w:t>
      </w:r>
      <w:proofErr w:type="spellEnd"/>
      <w:r w:rsidRPr="00BF5221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BF5221">
        <w:rPr>
          <w:rFonts w:ascii="Arial" w:hAnsi="Arial" w:cs="Arial"/>
          <w:sz w:val="36"/>
          <w:szCs w:val="36"/>
        </w:rPr>
        <w:t>reisen</w:t>
      </w:r>
      <w:proofErr w:type="spellEnd"/>
      <w:r w:rsidRPr="00BF5221">
        <w:rPr>
          <w:rFonts w:ascii="Arial" w:hAnsi="Arial" w:cs="Arial"/>
          <w:sz w:val="36"/>
          <w:szCs w:val="36"/>
        </w:rPr>
        <w:t xml:space="preserve">)? </w:t>
      </w:r>
    </w:p>
    <w:p w:rsidR="00886A92" w:rsidRPr="00BF5221" w:rsidRDefault="00971D4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……………………………</w:t>
      </w:r>
      <w:r w:rsidR="00886A92" w:rsidRPr="00BF522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proofErr w:type="spellStart"/>
      <w:r w:rsidR="00886A92" w:rsidRPr="00BF5221">
        <w:rPr>
          <w:rFonts w:ascii="Arial" w:hAnsi="Arial" w:cs="Arial"/>
          <w:sz w:val="36"/>
          <w:szCs w:val="36"/>
        </w:rPr>
        <w:t>ihr</w:t>
      </w:r>
      <w:proofErr w:type="spellEnd"/>
      <w:r w:rsidR="00886A92" w:rsidRPr="00BF522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86A92" w:rsidRPr="00BF5221">
        <w:rPr>
          <w:rFonts w:ascii="Arial" w:hAnsi="Arial" w:cs="Arial"/>
          <w:sz w:val="36"/>
          <w:szCs w:val="36"/>
        </w:rPr>
        <w:t>gern</w:t>
      </w:r>
      <w:proofErr w:type="spellEnd"/>
      <w:r w:rsidR="00886A92" w:rsidRPr="00BF522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86A92" w:rsidRPr="00BF5221">
        <w:rPr>
          <w:rFonts w:ascii="Arial" w:hAnsi="Arial" w:cs="Arial"/>
          <w:sz w:val="36"/>
          <w:szCs w:val="36"/>
        </w:rPr>
        <w:t>und</w:t>
      </w:r>
      <w:proofErr w:type="spellEnd"/>
      <w:r w:rsidR="00886A92" w:rsidRPr="00BF5221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886A92" w:rsidRPr="00BF5221">
        <w:rPr>
          <w:rFonts w:ascii="Arial" w:hAnsi="Arial" w:cs="Arial"/>
          <w:sz w:val="36"/>
          <w:szCs w:val="36"/>
        </w:rPr>
        <w:t>oft</w:t>
      </w:r>
      <w:proofErr w:type="spellEnd"/>
      <w:r w:rsidR="00886A92" w:rsidRPr="00BF5221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886A92" w:rsidRPr="00BF5221">
        <w:rPr>
          <w:rFonts w:ascii="Arial" w:hAnsi="Arial" w:cs="Arial"/>
          <w:sz w:val="36"/>
          <w:szCs w:val="36"/>
        </w:rPr>
        <w:t>singen</w:t>
      </w:r>
      <w:proofErr w:type="spellEnd"/>
      <w:r w:rsidR="00886A92" w:rsidRPr="00BF5221">
        <w:rPr>
          <w:rFonts w:ascii="Arial" w:hAnsi="Arial" w:cs="Arial"/>
          <w:sz w:val="36"/>
          <w:szCs w:val="36"/>
        </w:rPr>
        <w:t>)?</w:t>
      </w:r>
    </w:p>
    <w:p w:rsidR="00886A92" w:rsidRPr="00BF5221" w:rsidRDefault="00886A9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proofErr w:type="spellStart"/>
      <w:r w:rsidRPr="00BF5221">
        <w:rPr>
          <w:rFonts w:ascii="Arial" w:hAnsi="Arial" w:cs="Arial"/>
          <w:sz w:val="36"/>
          <w:szCs w:val="36"/>
        </w:rPr>
        <w:lastRenderedPageBreak/>
        <w:t>Sie</w:t>
      </w:r>
      <w:proofErr w:type="spellEnd"/>
      <w:r w:rsidRPr="00BF5221">
        <w:rPr>
          <w:rFonts w:ascii="Arial" w:hAnsi="Arial" w:cs="Arial"/>
          <w:sz w:val="36"/>
          <w:szCs w:val="36"/>
          <w:lang w:val="de-DE"/>
        </w:rPr>
        <w:t xml:space="preserve">    </w:t>
      </w:r>
      <w:r w:rsidR="00971D42">
        <w:rPr>
          <w:rFonts w:ascii="Arial" w:hAnsi="Arial" w:cs="Arial"/>
          <w:sz w:val="36"/>
          <w:szCs w:val="36"/>
          <w:lang w:val="de-DE"/>
        </w:rPr>
        <w:t>……………………</w:t>
      </w:r>
      <w:r w:rsidRPr="00BF5221">
        <w:rPr>
          <w:rFonts w:ascii="Arial" w:hAnsi="Arial" w:cs="Arial"/>
          <w:sz w:val="36"/>
          <w:szCs w:val="36"/>
          <w:lang w:val="de-DE"/>
        </w:rPr>
        <w:t xml:space="preserve">      Mathe</w:t>
      </w:r>
      <w:r w:rsidRPr="00BF5221">
        <w:rPr>
          <w:rFonts w:ascii="Arial" w:hAnsi="Arial" w:cs="Arial"/>
          <w:sz w:val="36"/>
          <w:szCs w:val="36"/>
        </w:rPr>
        <w:t xml:space="preserve"> (</w:t>
      </w:r>
      <w:r w:rsidRPr="00BF5221">
        <w:rPr>
          <w:rFonts w:ascii="Arial" w:hAnsi="Arial" w:cs="Arial"/>
          <w:sz w:val="36"/>
          <w:szCs w:val="36"/>
          <w:lang w:val="de-DE"/>
        </w:rPr>
        <w:t>üben</w:t>
      </w:r>
      <w:r w:rsidRPr="00BF5221">
        <w:rPr>
          <w:rFonts w:ascii="Arial" w:hAnsi="Arial" w:cs="Arial"/>
          <w:sz w:val="36"/>
          <w:szCs w:val="36"/>
        </w:rPr>
        <w:t>)</w:t>
      </w:r>
      <w:r w:rsidRPr="00BF5221">
        <w:rPr>
          <w:rFonts w:ascii="Arial" w:hAnsi="Arial" w:cs="Arial"/>
          <w:sz w:val="36"/>
          <w:szCs w:val="36"/>
          <w:lang w:val="de-DE"/>
        </w:rPr>
        <w:t>.</w:t>
      </w:r>
    </w:p>
    <w:p w:rsidR="00886A92" w:rsidRPr="00BF5221" w:rsidRDefault="00886A92" w:rsidP="00886A92">
      <w:pPr>
        <w:pBdr>
          <w:bottom w:val="single" w:sz="6" w:space="1" w:color="auto"/>
        </w:pBdr>
        <w:rPr>
          <w:rFonts w:ascii="Arial" w:hAnsi="Arial" w:cs="Arial"/>
          <w:sz w:val="36"/>
          <w:szCs w:val="36"/>
        </w:rPr>
      </w:pPr>
      <w:r w:rsidRPr="00BF5221">
        <w:rPr>
          <w:rFonts w:ascii="Arial" w:hAnsi="Arial" w:cs="Arial"/>
          <w:sz w:val="36"/>
          <w:szCs w:val="36"/>
          <w:lang w:val="de-DE"/>
        </w:rPr>
        <w:t>Er</w:t>
      </w:r>
      <w:r w:rsidRPr="00BF5221">
        <w:rPr>
          <w:rFonts w:ascii="Arial" w:hAnsi="Arial" w:cs="Arial"/>
          <w:sz w:val="36"/>
          <w:szCs w:val="36"/>
        </w:rPr>
        <w:t xml:space="preserve">     </w:t>
      </w:r>
      <w:proofErr w:type="gramStart"/>
      <w:r w:rsidR="00971D42">
        <w:rPr>
          <w:rFonts w:ascii="Arial" w:hAnsi="Arial" w:cs="Arial"/>
          <w:sz w:val="36"/>
          <w:szCs w:val="36"/>
        </w:rPr>
        <w:t>…………………….</w:t>
      </w:r>
      <w:proofErr w:type="gramEnd"/>
      <w:r w:rsidRPr="00BF5221">
        <w:rPr>
          <w:rFonts w:ascii="Arial" w:hAnsi="Arial" w:cs="Arial"/>
          <w:sz w:val="36"/>
          <w:szCs w:val="36"/>
        </w:rPr>
        <w:t xml:space="preserve">      </w:t>
      </w:r>
      <w:proofErr w:type="spellStart"/>
      <w:r w:rsidRPr="00BF5221">
        <w:rPr>
          <w:rFonts w:ascii="Arial" w:hAnsi="Arial" w:cs="Arial"/>
          <w:sz w:val="36"/>
          <w:szCs w:val="36"/>
        </w:rPr>
        <w:t>noch</w:t>
      </w:r>
      <w:proofErr w:type="spellEnd"/>
      <w:r w:rsidRPr="00BF5221">
        <w:rPr>
          <w:rFonts w:ascii="Arial" w:hAnsi="Arial" w:cs="Arial"/>
          <w:sz w:val="36"/>
          <w:szCs w:val="36"/>
        </w:rPr>
        <w:t xml:space="preserve"> (</w:t>
      </w:r>
      <w:proofErr w:type="spellStart"/>
      <w:r w:rsidRPr="00BF5221">
        <w:rPr>
          <w:rFonts w:ascii="Arial" w:hAnsi="Arial" w:cs="Arial"/>
          <w:sz w:val="36"/>
          <w:szCs w:val="36"/>
        </w:rPr>
        <w:t>lernen</w:t>
      </w:r>
      <w:proofErr w:type="spellEnd"/>
      <w:r w:rsidRPr="00BF5221">
        <w:rPr>
          <w:rFonts w:ascii="Arial" w:hAnsi="Arial" w:cs="Arial"/>
          <w:sz w:val="36"/>
          <w:szCs w:val="36"/>
        </w:rPr>
        <w:t>)</w:t>
      </w:r>
      <w:r w:rsidR="00B9741C">
        <w:rPr>
          <w:rFonts w:ascii="Arial" w:hAnsi="Arial" w:cs="Arial"/>
          <w:sz w:val="36"/>
          <w:szCs w:val="36"/>
        </w:rPr>
        <w:t>.</w:t>
      </w:r>
    </w:p>
    <w:p w:rsidR="00526F63" w:rsidRDefault="00526F63" w:rsidP="0044000C">
      <w:pPr>
        <w:pStyle w:val="Normlnweb"/>
        <w:shd w:val="clear" w:color="auto" w:fill="FFFFFF"/>
        <w:spacing w:line="240" w:lineRule="atLeast"/>
        <w:jc w:val="center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971D42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</w:p>
    <w:p w:rsidR="0044000C" w:rsidRDefault="00971D42" w:rsidP="00971D42">
      <w:pPr>
        <w:pStyle w:val="Normlnweb"/>
        <w:shd w:val="clear" w:color="auto" w:fill="FFFFFF"/>
        <w:spacing w:line="240" w:lineRule="atLeast"/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</w:pPr>
      <w:r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  <w:t>Použitá literatura</w:t>
      </w:r>
      <w:r w:rsidR="0044000C">
        <w:rPr>
          <w:rStyle w:val="Siln"/>
          <w:rFonts w:ascii="Arial" w:hAnsi="Arial" w:cs="Arial"/>
          <w:color w:val="323D4F"/>
          <w:sz w:val="20"/>
          <w:szCs w:val="20"/>
          <w:bdr w:val="none" w:sz="0" w:space="0" w:color="auto" w:frame="1"/>
        </w:rPr>
        <w:t>:</w:t>
      </w:r>
    </w:p>
    <w:p w:rsidR="0044000C" w:rsidRPr="004B690B" w:rsidRDefault="0044000C" w:rsidP="004B690B">
      <w:pPr>
        <w:pStyle w:val="Normlnweb"/>
        <w:shd w:val="clear" w:color="auto" w:fill="FFFFFF"/>
        <w:spacing w:line="240" w:lineRule="atLeast"/>
        <w:rPr>
          <w:rFonts w:ascii="Arial" w:hAnsi="Arial" w:cs="Arial"/>
          <w:bCs/>
          <w:color w:val="323D4F"/>
          <w:sz w:val="20"/>
          <w:szCs w:val="20"/>
          <w:bdr w:val="none" w:sz="0" w:space="0" w:color="auto" w:frame="1"/>
        </w:rPr>
      </w:pPr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Navrátilová,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</w:t>
      </w:r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J.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:</w:t>
      </w:r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</w:t>
      </w:r>
      <w:r w:rsidRPr="00971D42">
        <w:rPr>
          <w:rStyle w:val="Siln"/>
          <w:rFonts w:ascii="Arial" w:hAnsi="Arial" w:cs="Arial"/>
          <w:b w:val="0"/>
          <w:i/>
          <w:color w:val="323D4F"/>
          <w:sz w:val="20"/>
          <w:szCs w:val="20"/>
          <w:bdr w:val="none" w:sz="0" w:space="0" w:color="auto" w:frame="1"/>
        </w:rPr>
        <w:t>Mluvte německy!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</w:t>
      </w:r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Brno: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Edika</w:t>
      </w:r>
      <w:proofErr w:type="spellEnd"/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,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</w:t>
      </w:r>
      <w:r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>2012.</w:t>
      </w:r>
      <w:r w:rsidR="00971D42" w:rsidRPr="00971D42">
        <w:rPr>
          <w:rStyle w:val="Siln"/>
          <w:rFonts w:ascii="Arial" w:hAnsi="Arial" w:cs="Arial"/>
          <w:b w:val="0"/>
          <w:color w:val="323D4F"/>
          <w:sz w:val="20"/>
          <w:szCs w:val="20"/>
          <w:bdr w:val="none" w:sz="0" w:space="0" w:color="auto" w:frame="1"/>
        </w:rPr>
        <w:t xml:space="preserve"> ISBN </w:t>
      </w:r>
      <w:r w:rsidR="00971D42" w:rsidRPr="00971D42">
        <w:rPr>
          <w:rFonts w:ascii="Arial" w:hAnsi="Arial" w:cs="Arial"/>
          <w:color w:val="212063"/>
          <w:sz w:val="19"/>
          <w:szCs w:val="19"/>
        </w:rPr>
        <w:t>978-80-266-0083-1.</w:t>
      </w:r>
    </w:p>
    <w:sectPr w:rsidR="0044000C" w:rsidRPr="004B690B" w:rsidSect="004952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3" w:rsidRDefault="008806F3" w:rsidP="00971D42">
      <w:pPr>
        <w:spacing w:after="0" w:line="240" w:lineRule="auto"/>
      </w:pPr>
      <w:r>
        <w:separator/>
      </w:r>
    </w:p>
  </w:endnote>
  <w:endnote w:type="continuationSeparator" w:id="0">
    <w:p w:rsidR="008806F3" w:rsidRDefault="008806F3" w:rsidP="0097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42" w:rsidRPr="00971D42" w:rsidRDefault="00971D42" w:rsidP="00971D42">
    <w:pPr>
      <w:pStyle w:val="Zpat"/>
      <w:jc w:val="center"/>
      <w:rPr>
        <w:i/>
      </w:rPr>
    </w:pPr>
    <w:r w:rsidRPr="00971D42">
      <w:rPr>
        <w:i/>
        <w:iCs/>
      </w:rPr>
      <w:t>Autorem materiálu a všech jeho částí, není-li uvedeno jinak, je</w:t>
    </w:r>
    <w:r w:rsidRPr="00971D42">
      <w:rPr>
        <w:i/>
      </w:rPr>
      <w:t xml:space="preserve"> </w:t>
    </w:r>
    <w:hyperlink r:id="rId1" w:tooltip="poslat autorovi mail" w:history="1">
      <w:r w:rsidRPr="00971D42">
        <w:rPr>
          <w:rStyle w:val="Hypertextovodkaz"/>
          <w:i/>
          <w:color w:val="auto"/>
          <w:u w:val="none"/>
        </w:rPr>
        <w:t>PaedDr. Jitka Papežová</w:t>
      </w:r>
    </w:hyperlink>
    <w:r w:rsidRPr="00971D42">
      <w:rPr>
        <w:i/>
        <w:iCs/>
      </w:rPr>
      <w:t xml:space="preserve">. </w:t>
    </w:r>
    <w:r w:rsidR="004B690B">
      <w:rPr>
        <w:i/>
        <w:iCs/>
      </w:rPr>
      <w:br/>
    </w:r>
    <w:r w:rsidRPr="00971D42">
      <w:rPr>
        <w:i/>
        <w:iCs/>
      </w:rPr>
      <w:t>Dostupné z</w:t>
    </w:r>
    <w:r w:rsidR="004B690B">
      <w:rPr>
        <w:i/>
        <w:iCs/>
      </w:rPr>
      <w:t xml:space="preserve"> Metodického portálu www.rvp.cz</w:t>
    </w:r>
    <w:r w:rsidRPr="00971D42">
      <w:rPr>
        <w:i/>
        <w:iCs/>
      </w:rPr>
      <w:t xml:space="preserve">; ISSN 1802-4785. </w:t>
    </w:r>
    <w:r w:rsidR="004B690B">
      <w:rPr>
        <w:i/>
        <w:iCs/>
      </w:rPr>
      <w:br/>
    </w:r>
    <w:r w:rsidRPr="00971D42">
      <w:rPr>
        <w:i/>
        <w:iCs/>
      </w:rPr>
      <w:t>Provozuje Národní ústav pro vzdělávání, školské poradenské zařízení a zařízení pro další vzdělávání pedagogických pracovníků (NÚV).</w:t>
    </w:r>
  </w:p>
  <w:p w:rsidR="00971D42" w:rsidRDefault="00971D42">
    <w:pPr>
      <w:pStyle w:val="Zpat"/>
    </w:pPr>
  </w:p>
  <w:p w:rsidR="00971D42" w:rsidRDefault="00971D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3" w:rsidRDefault="008806F3" w:rsidP="00971D42">
      <w:pPr>
        <w:spacing w:after="0" w:line="240" w:lineRule="auto"/>
      </w:pPr>
      <w:r>
        <w:separator/>
      </w:r>
    </w:p>
  </w:footnote>
  <w:footnote w:type="continuationSeparator" w:id="0">
    <w:p w:rsidR="008806F3" w:rsidRDefault="008806F3" w:rsidP="0097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2"/>
    <w:rsid w:val="00405419"/>
    <w:rsid w:val="0044000C"/>
    <w:rsid w:val="00495263"/>
    <w:rsid w:val="004B690B"/>
    <w:rsid w:val="00526F63"/>
    <w:rsid w:val="005726DD"/>
    <w:rsid w:val="00620AE9"/>
    <w:rsid w:val="00760D9C"/>
    <w:rsid w:val="008806F3"/>
    <w:rsid w:val="00886A92"/>
    <w:rsid w:val="00906126"/>
    <w:rsid w:val="00945BF1"/>
    <w:rsid w:val="00971D42"/>
    <w:rsid w:val="00B478F9"/>
    <w:rsid w:val="00B9741C"/>
    <w:rsid w:val="00C92A6D"/>
    <w:rsid w:val="00CC6AB5"/>
    <w:rsid w:val="00D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00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D42"/>
  </w:style>
  <w:style w:type="paragraph" w:styleId="Zpat">
    <w:name w:val="footer"/>
    <w:basedOn w:val="Normln"/>
    <w:link w:val="ZpatChar"/>
    <w:uiPriority w:val="99"/>
    <w:unhideWhenUsed/>
    <w:rsid w:val="0097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D42"/>
  </w:style>
  <w:style w:type="paragraph" w:styleId="Textbubliny">
    <w:name w:val="Balloon Text"/>
    <w:basedOn w:val="Normln"/>
    <w:link w:val="TextbublinyChar"/>
    <w:uiPriority w:val="99"/>
    <w:semiHidden/>
    <w:unhideWhenUsed/>
    <w:rsid w:val="009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71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A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4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00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7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D42"/>
  </w:style>
  <w:style w:type="paragraph" w:styleId="Zpat">
    <w:name w:val="footer"/>
    <w:basedOn w:val="Normln"/>
    <w:link w:val="ZpatChar"/>
    <w:uiPriority w:val="99"/>
    <w:unhideWhenUsed/>
    <w:rsid w:val="0097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D42"/>
  </w:style>
  <w:style w:type="paragraph" w:styleId="Textbubliny">
    <w:name w:val="Balloon Text"/>
    <w:basedOn w:val="Normln"/>
    <w:link w:val="TextbublinyChar"/>
    <w:uiPriority w:val="99"/>
    <w:semiHidden/>
    <w:unhideWhenUsed/>
    <w:rsid w:val="009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7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n_mek_aplikace_Microsoft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ps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Papežová</dc:creator>
  <cp:lastModifiedBy>Krobot Ivo</cp:lastModifiedBy>
  <cp:revision>4</cp:revision>
  <dcterms:created xsi:type="dcterms:W3CDTF">2014-02-25T11:20:00Z</dcterms:created>
  <dcterms:modified xsi:type="dcterms:W3CDTF">2014-02-25T11:23:00Z</dcterms:modified>
</cp:coreProperties>
</file>