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F2" w:rsidRDefault="00DD38DB">
      <w:bookmarkStart w:id="0" w:name="_GoBack"/>
      <w:bookmarkEnd w:id="0"/>
      <w:r>
        <w:rPr>
          <w:sz w:val="48"/>
          <w:szCs w:val="48"/>
        </w:rPr>
        <w:t xml:space="preserve">Moskevský </w:t>
      </w:r>
      <w:r w:rsidR="001738F2" w:rsidRPr="001738F2">
        <w:rPr>
          <w:sz w:val="48"/>
          <w:szCs w:val="48"/>
        </w:rPr>
        <w:t>protokol</w:t>
      </w:r>
    </w:p>
    <w:p w:rsidR="001738F2" w:rsidRDefault="001738F2"/>
    <w:p w:rsidR="001738F2" w:rsidRPr="001738F2" w:rsidRDefault="001738F2" w:rsidP="001738F2">
      <w:pPr>
        <w:rPr>
          <w:sz w:val="28"/>
          <w:szCs w:val="28"/>
        </w:rPr>
      </w:pPr>
      <w:r w:rsidRPr="001738F2">
        <w:rPr>
          <w:i/>
          <w:iCs/>
          <w:sz w:val="28"/>
          <w:szCs w:val="28"/>
        </w:rPr>
        <w:t xml:space="preserve">„… nutnost rychlého provedení řady opatření směřujících k upevnění vlády pracujících a pozic socialismu… zvláště zdůrazněn význam takových přednostních opatření, jako je ovládání sdělovacích prostředků s tím, aby plně sloužily věci socialismu. Přerušit v tisku, rozhlase a televize antisocialistická vystoupení, přerušit činnost různých skupin a organizací stojících na antisocialistických pozicích. Nepřipustit činnost </w:t>
      </w:r>
      <w:proofErr w:type="spellStart"/>
      <w:r w:rsidRPr="001738F2">
        <w:rPr>
          <w:i/>
          <w:iCs/>
          <w:sz w:val="28"/>
          <w:szCs w:val="28"/>
        </w:rPr>
        <w:t>antimarxistické</w:t>
      </w:r>
      <w:proofErr w:type="spellEnd"/>
      <w:r w:rsidRPr="001738F2">
        <w:rPr>
          <w:i/>
          <w:iCs/>
          <w:sz w:val="28"/>
          <w:szCs w:val="28"/>
        </w:rPr>
        <w:t xml:space="preserve"> sociálně demokratické strany… Stranické a státní orgány upraví situaci v tisku, rozhlase </w:t>
      </w:r>
      <w:r w:rsidR="00DD38DB">
        <w:rPr>
          <w:i/>
          <w:iCs/>
          <w:sz w:val="28"/>
          <w:szCs w:val="28"/>
        </w:rPr>
        <w:br/>
      </w:r>
      <w:r w:rsidRPr="001738F2">
        <w:rPr>
          <w:i/>
          <w:iCs/>
          <w:sz w:val="28"/>
          <w:szCs w:val="28"/>
        </w:rPr>
        <w:t xml:space="preserve">a televizi pomocí nových zákonů a opatření… nutné uskutečnit některá dočasná opatření, aby vláda pevně ovládla prostředky boje proti antisocialistickým silám v zemi, v případě nutnosti proti nepřátelským jednotlivcům nebo kolektivům…nutná kádrová opatření ve vedení tisku, v rozhlase a televizi. Tak jako při setkání v </w:t>
      </w:r>
      <w:proofErr w:type="spellStart"/>
      <w:r w:rsidRPr="001738F2">
        <w:rPr>
          <w:i/>
          <w:iCs/>
          <w:sz w:val="28"/>
          <w:szCs w:val="28"/>
        </w:rPr>
        <w:t>Čierné</w:t>
      </w:r>
      <w:proofErr w:type="spellEnd"/>
      <w:r w:rsidRPr="001738F2">
        <w:rPr>
          <w:i/>
          <w:iCs/>
          <w:sz w:val="28"/>
          <w:szCs w:val="28"/>
        </w:rPr>
        <w:t xml:space="preserve"> nad Tisou i nyní představitelé KSSS vyjádřili plnou solidaritu s těmito opatřeními, která odpovídají také základním zájmům socialistického společenství, jeho bezpečnosti a jednotě…“</w:t>
      </w:r>
    </w:p>
    <w:p w:rsidR="001738F2" w:rsidRPr="001738F2" w:rsidRDefault="001738F2" w:rsidP="001738F2">
      <w:pPr>
        <w:rPr>
          <w:sz w:val="28"/>
          <w:szCs w:val="28"/>
        </w:rPr>
      </w:pPr>
      <w:proofErr w:type="spellStart"/>
      <w:r w:rsidRPr="001738F2">
        <w:rPr>
          <w:sz w:val="28"/>
          <w:szCs w:val="28"/>
        </w:rPr>
        <w:t>Ot</w:t>
      </w:r>
      <w:proofErr w:type="spellEnd"/>
      <w:r w:rsidRPr="001738F2">
        <w:rPr>
          <w:sz w:val="28"/>
          <w:szCs w:val="28"/>
        </w:rPr>
        <w:t>. Jaké změny nastaly?</w:t>
      </w:r>
    </w:p>
    <w:p w:rsidR="001738F2" w:rsidRDefault="001738F2"/>
    <w:p w:rsidR="001738F2" w:rsidRDefault="001738F2">
      <w:r w:rsidRPr="001738F2">
        <w:t xml:space="preserve">RŮŽIČKA, Daniel. </w:t>
      </w:r>
      <w:r w:rsidRPr="001738F2">
        <w:rPr>
          <w:i/>
          <w:iCs/>
        </w:rPr>
        <w:t xml:space="preserve">Protokol o jednání delegace ČSSR a SSSR (tzv. Moskevský protokol). </w:t>
      </w:r>
      <w:r w:rsidRPr="001738F2">
        <w:t xml:space="preserve">[online]. [cit. 2013-07-29]. Dostupné z: </w:t>
      </w:r>
      <w:hyperlink r:id="rId5" w:history="1">
        <w:r w:rsidRPr="001738F2">
          <w:rPr>
            <w:rStyle w:val="Hypertextovodkaz"/>
          </w:rPr>
          <w:t>http://www.totalita.</w:t>
        </w:r>
      </w:hyperlink>
      <w:hyperlink r:id="rId6" w:history="1">
        <w:r w:rsidRPr="001738F2">
          <w:rPr>
            <w:rStyle w:val="Hypertextovodkaz"/>
          </w:rPr>
          <w:t>cz</w:t>
        </w:r>
      </w:hyperlink>
      <w:hyperlink r:id="rId7" w:history="1">
        <w:r w:rsidRPr="001738F2">
          <w:rPr>
            <w:rStyle w:val="Hypertextovodkaz"/>
          </w:rPr>
          <w:t>/</w:t>
        </w:r>
      </w:hyperlink>
      <w:hyperlink r:id="rId8" w:history="1">
        <w:r w:rsidRPr="001738F2">
          <w:rPr>
            <w:rStyle w:val="Hypertextovodkaz"/>
          </w:rPr>
          <w:t>txt</w:t>
        </w:r>
      </w:hyperlink>
      <w:hyperlink r:id="rId9" w:history="1">
        <w:r w:rsidRPr="001738F2">
          <w:rPr>
            <w:rStyle w:val="Hypertextovodkaz"/>
          </w:rPr>
          <w:t>/</w:t>
        </w:r>
      </w:hyperlink>
      <w:hyperlink r:id="rId10" w:history="1">
        <w:r w:rsidRPr="001738F2">
          <w:rPr>
            <w:rStyle w:val="Hypertextovodkaz"/>
          </w:rPr>
          <w:t>txt</w:t>
        </w:r>
      </w:hyperlink>
      <w:hyperlink r:id="rId11" w:history="1">
        <w:r w:rsidRPr="001738F2">
          <w:rPr>
            <w:rStyle w:val="Hypertextovodkaz"/>
          </w:rPr>
          <w:t>_</w:t>
        </w:r>
      </w:hyperlink>
      <w:hyperlink r:id="rId12" w:history="1">
        <w:r w:rsidRPr="001738F2">
          <w:rPr>
            <w:rStyle w:val="Hypertextovodkaz"/>
          </w:rPr>
          <w:t>prot</w:t>
        </w:r>
      </w:hyperlink>
      <w:hyperlink r:id="rId13" w:history="1">
        <w:r w:rsidRPr="001738F2">
          <w:rPr>
            <w:rStyle w:val="Hypertextovodkaz"/>
          </w:rPr>
          <w:t>_</w:t>
        </w:r>
      </w:hyperlink>
      <w:hyperlink r:id="rId14" w:history="1">
        <w:r w:rsidRPr="001738F2">
          <w:rPr>
            <w:rStyle w:val="Hypertextovodkaz"/>
          </w:rPr>
          <w:t>mosk</w:t>
        </w:r>
      </w:hyperlink>
      <w:hyperlink r:id="rId15" w:history="1">
        <w:r w:rsidRPr="001738F2">
          <w:rPr>
            <w:rStyle w:val="Hypertextovodkaz"/>
          </w:rPr>
          <w:t>_1968.php</w:t>
        </w:r>
      </w:hyperlink>
    </w:p>
    <w:p w:rsidR="001738F2" w:rsidRDefault="001738F2"/>
    <w:p w:rsidR="00DD38DB" w:rsidRDefault="00DD38DB"/>
    <w:p w:rsidR="00DD38DB" w:rsidRDefault="00DD38DB"/>
    <w:p w:rsidR="00DD38DB" w:rsidRDefault="00DD38DB"/>
    <w:p w:rsidR="00DD38DB" w:rsidRDefault="00DD38DB"/>
    <w:p w:rsidR="00DD38DB" w:rsidRDefault="00DD38DB"/>
    <w:p w:rsidR="00DD38DB" w:rsidRDefault="00DD38DB"/>
    <w:p w:rsidR="001738F2" w:rsidRDefault="001738F2" w:rsidP="00DD38DB">
      <w:pPr>
        <w:jc w:val="center"/>
      </w:pPr>
      <w:r w:rsidRPr="00C32C1B">
        <w:rPr>
          <w:i/>
          <w:iCs/>
        </w:rPr>
        <w:t>Autorem materiálu a všech jeho částí, není-li uvedeno</w:t>
      </w:r>
      <w:r>
        <w:rPr>
          <w:i/>
          <w:iCs/>
        </w:rPr>
        <w:t xml:space="preserve"> jinak, je Marcela Svejkovská.  </w:t>
      </w:r>
      <w:r w:rsidRPr="00C32C1B">
        <w:rPr>
          <w:i/>
          <w:iCs/>
        </w:rPr>
        <w:t xml:space="preserve">                                                            </w:t>
      </w:r>
      <w:r>
        <w:rPr>
          <w:i/>
          <w:iCs/>
        </w:rPr>
        <w:t xml:space="preserve">    </w:t>
      </w:r>
      <w:r w:rsidRPr="00C32C1B">
        <w:rPr>
          <w:i/>
          <w:iCs/>
        </w:rPr>
        <w:t xml:space="preserve">Dostupné z Metodického portálu </w:t>
      </w:r>
      <w:hyperlink r:id="rId16" w:history="1">
        <w:r w:rsidRPr="00C32C1B">
          <w:rPr>
            <w:rStyle w:val="Hypertextovodkaz"/>
            <w:i/>
            <w:iCs/>
          </w:rPr>
          <w:t>www.</w:t>
        </w:r>
      </w:hyperlink>
      <w:hyperlink r:id="rId17" w:history="1">
        <w:r w:rsidRPr="00C32C1B">
          <w:rPr>
            <w:rStyle w:val="Hypertextovodkaz"/>
            <w:i/>
            <w:iCs/>
          </w:rPr>
          <w:t>rvp.cz</w:t>
        </w:r>
      </w:hyperlink>
      <w:r w:rsidRPr="00C32C1B">
        <w:rPr>
          <w:i/>
          <w:iCs/>
        </w:rPr>
        <w:t xml:space="preserve">; ISSN 1802-4785. </w:t>
      </w:r>
      <w:r w:rsidR="00DD38DB">
        <w:rPr>
          <w:i/>
          <w:iCs/>
        </w:rPr>
        <w:br/>
      </w:r>
      <w:r w:rsidRPr="00C32C1B">
        <w:rPr>
          <w:i/>
          <w:iCs/>
        </w:rPr>
        <w:t>Provozuje Národní ústav pro vzdělávání, školské poradenské zařízení a zařízení pro další vzdělávání pedagogických pracovníků (NÚV).</w:t>
      </w:r>
    </w:p>
    <w:sectPr w:rsidR="001738F2" w:rsidSect="00D4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F2"/>
    <w:rsid w:val="001738F2"/>
    <w:rsid w:val="00941977"/>
    <w:rsid w:val="00AB2809"/>
    <w:rsid w:val="00D418B8"/>
    <w:rsid w:val="00D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3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3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ita.cz/txt/txt_prot_mosk_1968.php" TargetMode="External"/><Relationship Id="rId13" Type="http://schemas.openxmlformats.org/officeDocument/2006/relationships/hyperlink" Target="http://www.totalita.cz/txt/txt_prot_mosk_1968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talita.cz/txt/txt_prot_mosk_1968.php" TargetMode="External"/><Relationship Id="rId12" Type="http://schemas.openxmlformats.org/officeDocument/2006/relationships/hyperlink" Target="http://www.totalita.cz/txt/txt_prot_mosk_1968.php" TargetMode="External"/><Relationship Id="rId17" Type="http://schemas.openxmlformats.org/officeDocument/2006/relationships/hyperlink" Target="http://www.rvp.c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vp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talita.cz/txt/txt_prot_mosk_1968.php" TargetMode="External"/><Relationship Id="rId11" Type="http://schemas.openxmlformats.org/officeDocument/2006/relationships/hyperlink" Target="http://www.totalita.cz/txt/txt_prot_mosk_1968.php" TargetMode="External"/><Relationship Id="rId5" Type="http://schemas.openxmlformats.org/officeDocument/2006/relationships/hyperlink" Target="http://www.totalita.cz/txt/txt_prot_mosk_1968.php" TargetMode="External"/><Relationship Id="rId15" Type="http://schemas.openxmlformats.org/officeDocument/2006/relationships/hyperlink" Target="http://www.totalita.cz/txt/txt_prot_mosk_1968.php" TargetMode="External"/><Relationship Id="rId10" Type="http://schemas.openxmlformats.org/officeDocument/2006/relationships/hyperlink" Target="http://www.totalita.cz/txt/txt_prot_mosk_1968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talita.cz/txt/txt_prot_mosk_1968.php" TargetMode="External"/><Relationship Id="rId14" Type="http://schemas.openxmlformats.org/officeDocument/2006/relationships/hyperlink" Target="http://www.totalita.cz/txt/txt_prot_mosk_1968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Svejkovská</dc:creator>
  <cp:lastModifiedBy>Krobot Ivo</cp:lastModifiedBy>
  <cp:revision>2</cp:revision>
  <dcterms:created xsi:type="dcterms:W3CDTF">2013-09-09T08:58:00Z</dcterms:created>
  <dcterms:modified xsi:type="dcterms:W3CDTF">2013-09-09T08:58:00Z</dcterms:modified>
</cp:coreProperties>
</file>